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9D8EA" w14:textId="45C58099" w:rsidR="001E0368" w:rsidRDefault="001E0368" w:rsidP="001E03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44A02F4D" w14:textId="34724998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>UCHWAŁA NR X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14:paraId="50436DD2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45D8EAC1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2C34F" w14:textId="4616AFA8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z dnia </w:t>
      </w:r>
      <w:r w:rsidR="001E0368">
        <w:rPr>
          <w:rFonts w:ascii="Times New Roman" w:hAnsi="Times New Roman" w:cs="Times New Roman"/>
          <w:sz w:val="24"/>
          <w:szCs w:val="24"/>
        </w:rPr>
        <w:t>28 sierpnia</w:t>
      </w:r>
      <w:r w:rsidR="008E2A7F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2020 r.    </w:t>
      </w:r>
    </w:p>
    <w:p w14:paraId="3DFB7555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1122E" w14:textId="77777777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budżecie Gminy Mrocza na 2020 rok</w:t>
      </w:r>
    </w:p>
    <w:p w14:paraId="21834E79" w14:textId="77777777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6630AE" w14:textId="73FD322D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4, pkt 9 lit. d, oraz pkt 10 ustawy z dnia 8 marca 1990 r. </w:t>
      </w:r>
      <w:r>
        <w:rPr>
          <w:rFonts w:ascii="Times New Roman" w:hAnsi="Times New Roman"/>
          <w:i/>
          <w:iCs/>
          <w:sz w:val="24"/>
          <w:szCs w:val="24"/>
        </w:rPr>
        <w:br/>
        <w:t>o samorządzie gminnym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Dz. U. z 2020 r. poz. 713) oraz art. 211, art. 212, art. 214, art. 215, art. 222 ust. 1, art. 235-237, art. 239, art. 258, art. 264 ust. 3 ustawy z dnia 27 sierpnia 2009r. o finansach publicznych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Dz.U. z 2019r. poz. 869 ze zm.)</w:t>
      </w:r>
      <w:r w:rsidR="00D4437E"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uchwala się,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br/>
        <w:t>co następuje:</w:t>
      </w:r>
    </w:p>
    <w:p w14:paraId="32BAB047" w14:textId="77777777" w:rsidR="00DA45CF" w:rsidRDefault="00DA45C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159D023" w14:textId="77777777" w:rsidR="00DA45CF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§ 1. </w:t>
      </w:r>
      <w:r>
        <w:rPr>
          <w:rFonts w:ascii="Times New Roman" w:hAnsi="Times New Roman"/>
          <w:sz w:val="24"/>
          <w:szCs w:val="24"/>
        </w:rPr>
        <w:t>W budżecie Gminy Mrocza na 2020 rok, uchwalonym uchwałą Nr XVII/139/2020 Rady Miejskiej w Mroczy z dnia 17 stycznia 2020 roku, zmienionym:</w:t>
      </w:r>
    </w:p>
    <w:p w14:paraId="2D92A735" w14:textId="77777777" w:rsidR="00DA45CF" w:rsidRDefault="00DA45CF" w:rsidP="00DA45C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Uchwałą Nr XVIII/142/2020 z dnia 31 stycznia 2020 roku Rady Miejskiej w Mroczy,</w:t>
      </w:r>
      <w:r>
        <w:rPr>
          <w:rFonts w:ascii="Times New Roman" w:hAnsi="Times New Roman"/>
          <w:sz w:val="24"/>
          <w:szCs w:val="24"/>
        </w:rPr>
        <w:br/>
        <w:t>-  Uchwałą Nr XIX/156/2020 z dnia 28 lutego 2020 roku Rady Miejskiej w Mroczy,</w:t>
      </w:r>
    </w:p>
    <w:p w14:paraId="6E256395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0050.294.2020</w:t>
      </w:r>
      <w:r>
        <w:t xml:space="preserve"> </w:t>
      </w:r>
      <w:r>
        <w:rPr>
          <w:bCs/>
          <w:szCs w:val="24"/>
        </w:rPr>
        <w:t>z dnia 06 marca 2020 roku Burmistrza Miasta i Gminy Mrocza,</w:t>
      </w:r>
    </w:p>
    <w:p w14:paraId="2B6A4856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0050.306.2020</w:t>
      </w:r>
      <w:r>
        <w:t xml:space="preserve"> </w:t>
      </w:r>
      <w:r>
        <w:rPr>
          <w:bCs/>
          <w:szCs w:val="24"/>
        </w:rPr>
        <w:t>z dnia 31 marca 2020 roku Burmistrza Miasta i Gminy Mrocza,</w:t>
      </w:r>
      <w:r>
        <w:rPr>
          <w:bCs/>
          <w:szCs w:val="24"/>
        </w:rPr>
        <w:br/>
        <w:t>- Uchwałą Nr XX/160/2020 z dnia 24 kwietnia 2020 roku Rady Miejskiej w Mroczy,</w:t>
      </w:r>
      <w:r>
        <w:rPr>
          <w:bCs/>
          <w:szCs w:val="24"/>
        </w:rPr>
        <w:br/>
        <w:t>- Zarządzeniem Nr 0050.313.2020 z dnia 24 kwietnia 2020 roku Burmistrza Miasta i Gminy Mrocza,</w:t>
      </w:r>
    </w:p>
    <w:p w14:paraId="2765D2CD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bCs/>
          <w:szCs w:val="24"/>
        </w:rPr>
        <w:t>- Zarządzeniem Nr 0050.317.2020 z dnia 30 kwietnia 2020 roku Burmistrza Miasta i Gminy,</w:t>
      </w:r>
      <w:r>
        <w:rPr>
          <w:bCs/>
          <w:szCs w:val="24"/>
        </w:rPr>
        <w:br/>
        <w:t xml:space="preserve">- Uchwałą Nr XX/169/2020 z dnia 29 maja 2020 </w:t>
      </w:r>
      <w:r>
        <w:rPr>
          <w:szCs w:val="24"/>
        </w:rPr>
        <w:t>roku Rady Miejskiej w Mroczy,</w:t>
      </w:r>
    </w:p>
    <w:p w14:paraId="0854C7DC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0050.330.2020</w:t>
      </w:r>
      <w:r>
        <w:t xml:space="preserve"> </w:t>
      </w:r>
      <w:r>
        <w:rPr>
          <w:bCs/>
          <w:szCs w:val="24"/>
        </w:rPr>
        <w:t>z dnia 05 czerwca 2020 roku Burmistrza Miasta i Gminy Mrocza,</w:t>
      </w:r>
      <w:r>
        <w:rPr>
          <w:bCs/>
          <w:sz w:val="22"/>
          <w:szCs w:val="22"/>
        </w:rPr>
        <w:t xml:space="preserve">  </w:t>
      </w:r>
    </w:p>
    <w:p w14:paraId="3783FE0B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0050.336.2020</w:t>
      </w:r>
      <w:r>
        <w:t xml:space="preserve"> </w:t>
      </w:r>
      <w:r>
        <w:rPr>
          <w:bCs/>
          <w:szCs w:val="24"/>
        </w:rPr>
        <w:t>z dnia 25 czerwca 2020 roku Burmistrza Miasta i Gminy Mrocza,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</w:t>
      </w:r>
      <w:r>
        <w:t xml:space="preserve">     </w:t>
      </w:r>
    </w:p>
    <w:p w14:paraId="638CA1E4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>- Uchwałą Nr XXII/182/2020 z dnia 30 czerwca 2020 roku Rady Miejskiej w Mroczy,</w:t>
      </w:r>
      <w:r>
        <w:rPr>
          <w:bCs/>
          <w:szCs w:val="24"/>
        </w:rPr>
        <w:br/>
        <w:t xml:space="preserve">- Zarządzeniem Nr 0050.338.2020 z dnia 30 czerwca 2020 roku Burmistrza Miasta i Gminy Mrocza,            </w:t>
      </w:r>
    </w:p>
    <w:p w14:paraId="637C8204" w14:textId="77777777" w:rsidR="008378D1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 - Zarządzeniem Nr 0050.341.2020 z dnia 07 lipca 2020 roku Burmistrza Miasta i Gminy Mrocza,               </w:t>
      </w:r>
    </w:p>
    <w:p w14:paraId="1F3BC0BA" w14:textId="77777777" w:rsidR="008378D1" w:rsidRDefault="008378D1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>- Uchwałą Nr XXIII/194/2020 z dnia 17 lipca 2020 roku Rady Miejskiej w Mroczy,</w:t>
      </w:r>
      <w:r w:rsidR="00DA45CF">
        <w:rPr>
          <w:bCs/>
          <w:szCs w:val="24"/>
        </w:rPr>
        <w:t xml:space="preserve">  </w:t>
      </w:r>
    </w:p>
    <w:p w14:paraId="4D917067" w14:textId="212A3B37" w:rsidR="008378D1" w:rsidRDefault="008378D1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- Zarządzeniem Nr 0050.345.2020 z dnia 20 lipca 2020 roku Burmistrza Miasta i Gminy Mrocza,               </w:t>
      </w:r>
    </w:p>
    <w:p w14:paraId="4996C892" w14:textId="50AE94B0" w:rsidR="008378D1" w:rsidRDefault="008378D1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- Zarządzeniem Nr 0050.353.2020 z dnia 12 sierpnia 2020 roku Burmistrza Miasta i Gminy Mrocza,           </w:t>
      </w:r>
    </w:p>
    <w:p w14:paraId="1D8281CF" w14:textId="38996008" w:rsidR="00DA45CF" w:rsidRPr="008378D1" w:rsidRDefault="00DA45CF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szCs w:val="24"/>
        </w:rPr>
        <w:t>wprowadza się następujące zmiany:</w:t>
      </w:r>
    </w:p>
    <w:p w14:paraId="4AF4172A" w14:textId="0A9284C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§ 1 otrzymuje brzmienie:</w:t>
      </w:r>
    </w:p>
    <w:p w14:paraId="11298D10" w14:textId="54365984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Ustala się łączną kwotę dochodów budżetu na 2020 rok w </w:t>
      </w:r>
      <w:r w:rsidR="00402FD8">
        <w:rPr>
          <w:rFonts w:ascii="Times New Roman" w:hAnsi="Times New Roman"/>
          <w:b/>
          <w:sz w:val="24"/>
          <w:szCs w:val="24"/>
        </w:rPr>
        <w:t>52.488.240,05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>, w tym:</w:t>
      </w:r>
    </w:p>
    <w:p w14:paraId="02155A62" w14:textId="725B264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1) Dochody bieżące w kwocie </w:t>
      </w:r>
      <w:r w:rsidR="00402FD8">
        <w:rPr>
          <w:rFonts w:ascii="Times New Roman" w:hAnsi="Times New Roman"/>
          <w:b/>
          <w:bCs/>
          <w:sz w:val="24"/>
          <w:szCs w:val="24"/>
        </w:rPr>
        <w:t>45.250.336,09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 w tym:</w:t>
      </w:r>
    </w:p>
    <w:p w14:paraId="08392497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  </w:t>
      </w:r>
    </w:p>
    <w:p w14:paraId="133D772C" w14:textId="63AB549B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      z udziałem środków, o których mowa w art. 5 ust.1 pkt 2 i 3 w kwocie </w:t>
      </w:r>
      <w:r w:rsidR="00402FD8">
        <w:rPr>
          <w:rFonts w:ascii="Times New Roman" w:hAnsi="Times New Roman"/>
          <w:b/>
          <w:bCs/>
          <w:sz w:val="24"/>
          <w:szCs w:val="24"/>
        </w:rPr>
        <w:t>831.786,95</w:t>
      </w:r>
      <w:r>
        <w:rPr>
          <w:rFonts w:ascii="Times New Roman" w:hAnsi="Times New Roman"/>
          <w:b/>
          <w:bCs/>
          <w:sz w:val="24"/>
          <w:szCs w:val="24"/>
        </w:rPr>
        <w:t xml:space="preserve"> zł,</w:t>
      </w:r>
    </w:p>
    <w:p w14:paraId="381193F0" w14:textId="2A0E3C4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2) Dochody majątkowe</w:t>
      </w:r>
      <w:r w:rsidR="005A3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kwocie </w:t>
      </w:r>
      <w:r>
        <w:rPr>
          <w:rFonts w:ascii="Times New Roman" w:hAnsi="Times New Roman"/>
          <w:b/>
          <w:bCs/>
          <w:sz w:val="24"/>
          <w:szCs w:val="24"/>
        </w:rPr>
        <w:t>7.237.903,96 zł</w:t>
      </w:r>
      <w:r>
        <w:rPr>
          <w:rFonts w:ascii="Times New Roman" w:hAnsi="Times New Roman"/>
          <w:sz w:val="24"/>
          <w:szCs w:val="24"/>
        </w:rPr>
        <w:t>, w tym:</w:t>
      </w:r>
    </w:p>
    <w:p w14:paraId="15653B4A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 </w:t>
      </w:r>
    </w:p>
    <w:p w14:paraId="67A040A0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z udziałem środków, o których mowa w art. 5 ust.1 pkt 2 i 3 w kwocie </w:t>
      </w:r>
      <w:r>
        <w:rPr>
          <w:rFonts w:ascii="Times New Roman" w:hAnsi="Times New Roman"/>
          <w:b/>
          <w:bCs/>
          <w:sz w:val="24"/>
          <w:szCs w:val="24"/>
        </w:rPr>
        <w:t>6.054.891,97 zł,</w:t>
      </w:r>
    </w:p>
    <w:p w14:paraId="09DC238E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>2) § 2</w:t>
      </w:r>
      <w:r>
        <w:rPr>
          <w:rFonts w:ascii="Times New Roman" w:hAnsi="Times New Roman"/>
          <w:sz w:val="24"/>
          <w:szCs w:val="24"/>
        </w:rPr>
        <w:t xml:space="preserve"> otrzymuje brzmienie:</w:t>
      </w:r>
    </w:p>
    <w:p w14:paraId="5D4CA180" w14:textId="6D286C70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Ustala się łączną kwotę wydatków budżetu na 2020 rok w wysokości </w:t>
      </w:r>
      <w:r w:rsidR="00402FD8">
        <w:rPr>
          <w:rFonts w:ascii="Times New Roman" w:hAnsi="Times New Roman"/>
          <w:b/>
          <w:bCs/>
          <w:sz w:val="24"/>
          <w:szCs w:val="24"/>
        </w:rPr>
        <w:t>62.896.349,50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 w:rsidR="001E0368">
        <w:rPr>
          <w:rFonts w:ascii="Times New Roman" w:hAnsi="Times New Roman"/>
          <w:b/>
          <w:bCs/>
          <w:sz w:val="24"/>
          <w:szCs w:val="24"/>
        </w:rPr>
        <w:t>załącznikach</w:t>
      </w:r>
      <w:r>
        <w:rPr>
          <w:rFonts w:ascii="Times New Roman" w:hAnsi="Times New Roman"/>
          <w:b/>
          <w:bCs/>
          <w:sz w:val="24"/>
          <w:szCs w:val="24"/>
        </w:rPr>
        <w:t xml:space="preserve"> Nr 2</w:t>
      </w:r>
      <w:r w:rsidR="001E0368">
        <w:rPr>
          <w:rFonts w:ascii="Times New Roman" w:hAnsi="Times New Roman"/>
          <w:b/>
          <w:bCs/>
          <w:sz w:val="24"/>
          <w:szCs w:val="24"/>
        </w:rPr>
        <w:t xml:space="preserve"> i 2a</w:t>
      </w:r>
      <w:r>
        <w:rPr>
          <w:rFonts w:ascii="Times New Roman" w:hAnsi="Times New Roman"/>
          <w:sz w:val="24"/>
          <w:szCs w:val="24"/>
        </w:rPr>
        <w:t>, w tym:</w:t>
      </w:r>
    </w:p>
    <w:p w14:paraId="5FDC9E10" w14:textId="35CD2AE3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1) Wydatki bieżące</w:t>
      </w:r>
      <w:r w:rsidR="005A3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kwocie </w:t>
      </w:r>
      <w:r w:rsidR="00402FD8">
        <w:rPr>
          <w:rFonts w:ascii="Times New Roman" w:hAnsi="Times New Roman"/>
          <w:b/>
          <w:bCs/>
          <w:sz w:val="24"/>
          <w:szCs w:val="24"/>
        </w:rPr>
        <w:t>45.208.779,66</w:t>
      </w:r>
      <w:r>
        <w:rPr>
          <w:rFonts w:ascii="Times New Roman" w:hAnsi="Times New Roman"/>
          <w:b/>
          <w:bCs/>
          <w:sz w:val="24"/>
          <w:szCs w:val="24"/>
        </w:rPr>
        <w:t xml:space="preserve"> zł, </w:t>
      </w:r>
      <w:r>
        <w:rPr>
          <w:rFonts w:ascii="Times New Roman" w:hAnsi="Times New Roman"/>
          <w:sz w:val="24"/>
          <w:szCs w:val="24"/>
        </w:rPr>
        <w:t>w tym:</w:t>
      </w:r>
    </w:p>
    <w:p w14:paraId="2DA8C19A" w14:textId="39A8CDAE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a)  wydatki jednostek budżetowych w kwocie </w:t>
      </w:r>
      <w:r w:rsidR="002F55D2">
        <w:rPr>
          <w:rFonts w:ascii="Times New Roman" w:hAnsi="Times New Roman"/>
          <w:b/>
          <w:bCs/>
          <w:sz w:val="24"/>
          <w:szCs w:val="24"/>
        </w:rPr>
        <w:t>25</w:t>
      </w:r>
      <w:r w:rsidR="001E0368">
        <w:rPr>
          <w:rFonts w:ascii="Times New Roman" w:hAnsi="Times New Roman"/>
          <w:b/>
          <w:bCs/>
          <w:sz w:val="24"/>
          <w:szCs w:val="24"/>
        </w:rPr>
        <w:t>.246.752,40</w:t>
      </w:r>
      <w:r w:rsidR="00402FD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zł;</w:t>
      </w:r>
      <w:r>
        <w:rPr>
          <w:rFonts w:ascii="Times New Roman" w:hAnsi="Times New Roman"/>
          <w:sz w:val="24"/>
          <w:szCs w:val="24"/>
        </w:rPr>
        <w:t xml:space="preserve">  w tym:</w:t>
      </w:r>
    </w:p>
    <w:p w14:paraId="3E17F91A" w14:textId="01916FFC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- wynagrodzenia i składki od nich naliczane w kwocie </w:t>
      </w:r>
      <w:r w:rsidR="00402FD8">
        <w:rPr>
          <w:rFonts w:ascii="Times New Roman" w:hAnsi="Times New Roman"/>
          <w:b/>
          <w:bCs/>
          <w:sz w:val="24"/>
          <w:szCs w:val="24"/>
        </w:rPr>
        <w:t>15.</w:t>
      </w:r>
      <w:r w:rsidR="001E0368">
        <w:rPr>
          <w:rFonts w:ascii="Times New Roman" w:hAnsi="Times New Roman"/>
          <w:b/>
          <w:bCs/>
          <w:sz w:val="24"/>
          <w:szCs w:val="24"/>
        </w:rPr>
        <w:t>987.634,59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38BC3137" w14:textId="65A0ECC6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-  wydatki związane z realizacją ich statutowych zadań w kwocie </w:t>
      </w:r>
      <w:r w:rsidR="00402FD8">
        <w:rPr>
          <w:rFonts w:ascii="Times New Roman" w:hAnsi="Times New Roman"/>
          <w:b/>
          <w:bCs/>
          <w:sz w:val="24"/>
          <w:szCs w:val="24"/>
        </w:rPr>
        <w:t>9.</w:t>
      </w:r>
      <w:r w:rsidR="001E0368">
        <w:rPr>
          <w:rFonts w:ascii="Times New Roman" w:hAnsi="Times New Roman"/>
          <w:b/>
          <w:bCs/>
          <w:sz w:val="24"/>
          <w:szCs w:val="24"/>
        </w:rPr>
        <w:t>259.117,81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26B8CB7F" w14:textId="69A86150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b) dotacje na zadania bieżące w kwocie </w:t>
      </w:r>
      <w:r w:rsidR="00402FD8">
        <w:rPr>
          <w:rFonts w:ascii="Times New Roman" w:hAnsi="Times New Roman"/>
          <w:b/>
          <w:bCs/>
          <w:sz w:val="24"/>
          <w:szCs w:val="24"/>
        </w:rPr>
        <w:t>3.164.617,88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1A6389AD" w14:textId="1BB097A6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c)  świadczenia na rzecz osób fizycznych w kwocie </w:t>
      </w:r>
      <w:r>
        <w:rPr>
          <w:rFonts w:ascii="Times New Roman" w:hAnsi="Times New Roman"/>
          <w:b/>
          <w:bCs/>
          <w:sz w:val="24"/>
          <w:szCs w:val="24"/>
        </w:rPr>
        <w:t>15.</w:t>
      </w:r>
      <w:r w:rsidR="00402FD8">
        <w:rPr>
          <w:rFonts w:ascii="Times New Roman" w:hAnsi="Times New Roman"/>
          <w:b/>
          <w:bCs/>
          <w:sz w:val="24"/>
          <w:szCs w:val="24"/>
        </w:rPr>
        <w:t>233.311,88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77A570B6" w14:textId="53AD6A5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d)  wydatki na programy finansowane z udziałem środków, o których mowa w art.5 ust. 1 pkt 2 i 3 w kwocie </w:t>
      </w:r>
      <w:r w:rsidR="00402FD8">
        <w:rPr>
          <w:rFonts w:ascii="Times New Roman" w:hAnsi="Times New Roman"/>
          <w:b/>
          <w:bCs/>
          <w:sz w:val="24"/>
          <w:szCs w:val="24"/>
        </w:rPr>
        <w:t>873.612,60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20E1DF2B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e)  wydatki na obsługę długu w kwocie </w:t>
      </w:r>
      <w:r>
        <w:rPr>
          <w:rFonts w:ascii="Times New Roman" w:hAnsi="Times New Roman"/>
          <w:b/>
          <w:bCs/>
          <w:sz w:val="24"/>
          <w:szCs w:val="24"/>
        </w:rPr>
        <w:t>690.484,90 zł</w:t>
      </w:r>
      <w:r>
        <w:rPr>
          <w:rFonts w:ascii="Times New Roman" w:hAnsi="Times New Roman"/>
          <w:sz w:val="24"/>
          <w:szCs w:val="24"/>
        </w:rPr>
        <w:t>.</w:t>
      </w:r>
    </w:p>
    <w:p w14:paraId="251AB20C" w14:textId="0155F40A" w:rsidR="00DA45CF" w:rsidRPr="00576E85" w:rsidRDefault="00DA45CF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>2) Wydatki majątkowe</w:t>
      </w:r>
      <w:r w:rsidR="005A3590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w kwocie </w:t>
      </w:r>
      <w:r w:rsidR="00402FD8">
        <w:rPr>
          <w:rFonts w:ascii="Times New Roman" w:hAnsi="Times New Roman" w:cs="Times New Roman"/>
          <w:b/>
          <w:bCs/>
          <w:sz w:val="24"/>
          <w:szCs w:val="24"/>
        </w:rPr>
        <w:t>17.687.569,84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zł, </w:t>
      </w:r>
      <w:r w:rsidRPr="00576E85">
        <w:rPr>
          <w:rFonts w:ascii="Times New Roman" w:hAnsi="Times New Roman" w:cs="Times New Roman"/>
          <w:sz w:val="24"/>
          <w:szCs w:val="24"/>
        </w:rPr>
        <w:t>w tym:</w:t>
      </w:r>
    </w:p>
    <w:p w14:paraId="0C2D494F" w14:textId="597FD0BD" w:rsidR="00DA45CF" w:rsidRPr="00576E85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     a)  inwestycje i zakupy inwestycyjne w kwocie 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402FD8">
        <w:rPr>
          <w:rFonts w:ascii="Times New Roman" w:hAnsi="Times New Roman" w:cs="Times New Roman"/>
          <w:b/>
          <w:bCs/>
          <w:sz w:val="24"/>
          <w:szCs w:val="24"/>
        </w:rPr>
        <w:t xml:space="preserve">687.569,84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576E85">
        <w:rPr>
          <w:rFonts w:ascii="Times New Roman" w:hAnsi="Times New Roman" w:cs="Times New Roman"/>
          <w:sz w:val="24"/>
          <w:szCs w:val="24"/>
        </w:rPr>
        <w:t>; w tym:</w:t>
      </w:r>
    </w:p>
    <w:p w14:paraId="40621219" w14:textId="4B614C57" w:rsidR="00DA45CF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        -  na programy finansowane z udziałem środków, o których mowa w art. 5 ust. 1 pkt 2 i 3 w kwocie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>223.106,72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zł.</w:t>
      </w:r>
    </w:p>
    <w:p w14:paraId="5566A6E5" w14:textId="4328D7ED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§ 3 otrzymuje brzmienie:</w:t>
      </w:r>
    </w:p>
    <w:p w14:paraId="3386CCAC" w14:textId="6987009D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Określa się wydatki na zadania inwestycyjne na 2020 rok 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402FD8">
        <w:rPr>
          <w:rFonts w:ascii="Times New Roman" w:hAnsi="Times New Roman" w:cs="Times New Roman"/>
          <w:b/>
          <w:bCs/>
          <w:sz w:val="24"/>
          <w:szCs w:val="24"/>
        </w:rPr>
        <w:t>687.569,84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załącznikach Nr 3 i 3a</w:t>
      </w:r>
      <w:r>
        <w:rPr>
          <w:rFonts w:ascii="Times New Roman" w:hAnsi="Times New Roman"/>
          <w:sz w:val="24"/>
          <w:szCs w:val="24"/>
        </w:rPr>
        <w:t>.</w:t>
      </w:r>
    </w:p>
    <w:p w14:paraId="2B8E5287" w14:textId="75CF302C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 w:rsidRPr="000B443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45CF" w:rsidRPr="00576E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§ 4 otrzymuje brzmienie:</w:t>
      </w:r>
    </w:p>
    <w:p w14:paraId="0E00C52F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Ustala się deficyt budżetu gminy w wysokości </w:t>
      </w:r>
      <w:r>
        <w:rPr>
          <w:rFonts w:ascii="Times New Roman" w:hAnsi="Times New Roman"/>
          <w:b/>
          <w:bCs/>
          <w:sz w:val="24"/>
          <w:szCs w:val="24"/>
        </w:rPr>
        <w:t xml:space="preserve">10.408.109,45 zł </w:t>
      </w:r>
      <w:r>
        <w:rPr>
          <w:rFonts w:ascii="Times New Roman" w:hAnsi="Times New Roman"/>
          <w:sz w:val="24"/>
          <w:szCs w:val="24"/>
        </w:rPr>
        <w:t xml:space="preserve">którego źródłami pokrycia są: przychody ze sprzedaży innych papierów wartościowych w kwocie 8.335.479,23 </w:t>
      </w:r>
      <w:r>
        <w:rPr>
          <w:rFonts w:ascii="Times New Roman" w:hAnsi="Times New Roman"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przychody z niewykorzystanych środków pieniężnych na rachunku bieżącym, wynikających </w:t>
      </w:r>
      <w:r>
        <w:rPr>
          <w:rFonts w:ascii="Times New Roman" w:hAnsi="Times New Roman"/>
          <w:sz w:val="24"/>
          <w:szCs w:val="24"/>
        </w:rPr>
        <w:br/>
        <w:t xml:space="preserve">z rozliczenia dochodów i wydatków nimi finansowanych związanych ze szczególnymi zasadami wykonywania budżetu określonymi w odrębnych ustawach, w kwocie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2.017.985,00 zł</w:t>
      </w:r>
      <w:r>
        <w:rPr>
          <w:rFonts w:ascii="Times New Roman" w:hAnsi="Times New Roman"/>
          <w:sz w:val="24"/>
          <w:szCs w:val="24"/>
        </w:rPr>
        <w:t xml:space="preserve">, wolne środki, o których mowa w art. 217 ust. 2 pkt 6 ustawy, w kwocie </w:t>
      </w:r>
      <w:r>
        <w:rPr>
          <w:rFonts w:ascii="Times New Roman" w:hAnsi="Times New Roman"/>
          <w:bCs/>
          <w:sz w:val="24"/>
          <w:szCs w:val="24"/>
        </w:rPr>
        <w:t xml:space="preserve">30.132,54 zł i </w:t>
      </w:r>
      <w:r>
        <w:rPr>
          <w:rFonts w:ascii="Times New Roman" w:hAnsi="Times New Roman"/>
          <w:sz w:val="24"/>
          <w:szCs w:val="20"/>
        </w:rPr>
        <w:t>przychody jednostek samorządu terytorialnego z wynikających z rozliczenia środków określonych w art. 5 ust. 1 pkt 2 ustawy i dotacji na realizację programu, projektu lub zadania finansowanego z udziałem tych środków w kwocie 24.512,68 zł.”</w:t>
      </w:r>
    </w:p>
    <w:p w14:paraId="36D39BC6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DA45CF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 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otrzymuje brzmienie:</w:t>
      </w:r>
      <w:r w:rsidR="00DA45CF" w:rsidRPr="00576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48902D" w14:textId="37B751F7" w:rsidR="00204CB2" w:rsidRDefault="00DA45CF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>Ustala się łączną kwotę</w:t>
      </w:r>
      <w:r w:rsidR="001E0368">
        <w:rPr>
          <w:rFonts w:ascii="Times New Roman" w:hAnsi="Times New Roman" w:cs="Times New Roman"/>
          <w:sz w:val="24"/>
          <w:szCs w:val="24"/>
        </w:rPr>
        <w:t>, bez zmian,</w:t>
      </w:r>
      <w:r w:rsidRPr="00576E85">
        <w:rPr>
          <w:rFonts w:ascii="Times New Roman" w:hAnsi="Times New Roman" w:cs="Times New Roman"/>
          <w:sz w:val="24"/>
          <w:szCs w:val="24"/>
        </w:rPr>
        <w:t xml:space="preserve"> planowanych przychodów w wysokości </w:t>
      </w:r>
      <w:r w:rsidR="00E1009A">
        <w:rPr>
          <w:rFonts w:ascii="Times New Roman" w:hAnsi="Times New Roman" w:cs="Times New Roman"/>
          <w:b/>
          <w:bCs/>
          <w:sz w:val="24"/>
          <w:szCs w:val="24"/>
        </w:rPr>
        <w:t>13.712.060,22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E23D36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oraz kwotę planowanych rozchodów w wysokości </w:t>
      </w:r>
      <w:r w:rsidR="00E1009A">
        <w:rPr>
          <w:rFonts w:ascii="Times New Roman" w:hAnsi="Times New Roman" w:cs="Times New Roman"/>
          <w:b/>
          <w:bCs/>
          <w:sz w:val="24"/>
          <w:szCs w:val="24"/>
        </w:rPr>
        <w:t>3.303.950,77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jak w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załączniku Nr 4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04F9A632" w14:textId="3EF8E631" w:rsidR="006C0DA0" w:rsidRPr="00576E85" w:rsidRDefault="006C0DA0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DA0">
        <w:rPr>
          <w:rFonts w:ascii="Times New Roman" w:hAnsi="Times New Roman" w:cs="Times New Roman"/>
          <w:b/>
          <w:sz w:val="24"/>
          <w:szCs w:val="24"/>
        </w:rPr>
        <w:t>6.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 7. </w:t>
      </w:r>
      <w:r>
        <w:rPr>
          <w:rFonts w:ascii="Times New Roman" w:hAnsi="Times New Roman"/>
          <w:bCs/>
          <w:sz w:val="24"/>
          <w:szCs w:val="24"/>
        </w:rPr>
        <w:t>otrzymuje brzmienie:</w:t>
      </w:r>
    </w:p>
    <w:p w14:paraId="78697286" w14:textId="640C5FC6" w:rsidR="006C0DA0" w:rsidRPr="00576E85" w:rsidRDefault="006C0DA0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załącznikami Nr 5 i 6</w:t>
      </w:r>
      <w:r w:rsidRPr="00576E85">
        <w:rPr>
          <w:rFonts w:ascii="Times New Roman" w:hAnsi="Times New Roman" w:cs="Times New Roman"/>
          <w:sz w:val="24"/>
          <w:szCs w:val="24"/>
        </w:rPr>
        <w:t xml:space="preserve">, w wysokości 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>14.598.020,84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>;</w:t>
      </w:r>
    </w:p>
    <w:p w14:paraId="0E462E10" w14:textId="3DC80A94" w:rsidR="008378D1" w:rsidRPr="00576E85" w:rsidRDefault="006C0DA0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378D1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§ 9. </w:t>
      </w:r>
      <w:r w:rsidR="008378D1">
        <w:rPr>
          <w:rFonts w:ascii="Times New Roman" w:hAnsi="Times New Roman"/>
          <w:bCs/>
          <w:sz w:val="24"/>
          <w:szCs w:val="24"/>
        </w:rPr>
        <w:t>otrzymuje brzmienie:</w:t>
      </w:r>
    </w:p>
    <w:p w14:paraId="3561D223" w14:textId="5E926CEE" w:rsidR="008378D1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1)  plan dotacji z budżetu gminy dla jednostek sektora finansów publicznych na łączną kwotę 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>1.889.369,32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jak w </w:t>
      </w:r>
      <w:r>
        <w:rPr>
          <w:rFonts w:ascii="Times New Roman" w:hAnsi="Times New Roman" w:cs="Times New Roman"/>
          <w:b/>
          <w:bCs/>
          <w:sz w:val="24"/>
          <w:szCs w:val="24"/>
        </w:rPr>
        <w:t>załączniku Nr 7</w:t>
      </w:r>
      <w:r w:rsidRPr="00576E85">
        <w:rPr>
          <w:rFonts w:ascii="Times New Roman" w:hAnsi="Times New Roman" w:cs="Times New Roman"/>
          <w:sz w:val="24"/>
          <w:szCs w:val="24"/>
        </w:rPr>
        <w:t>;</w:t>
      </w:r>
    </w:p>
    <w:p w14:paraId="691A8505" w14:textId="4DBFAFAC" w:rsidR="008F6DDC" w:rsidRPr="00576E85" w:rsidRDefault="008F6DDC" w:rsidP="008F6D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lastRenderedPageBreak/>
        <w:t xml:space="preserve">2) plan dotacji z budżetu gminy dla jednostek spoza sektora finansów publicznych na łączną kwotę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 xml:space="preserve">272.704,88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jak w </w:t>
      </w:r>
      <w:r>
        <w:rPr>
          <w:rFonts w:ascii="Times New Roman" w:hAnsi="Times New Roman" w:cs="Times New Roman"/>
          <w:b/>
          <w:bCs/>
          <w:sz w:val="24"/>
          <w:szCs w:val="24"/>
        </w:rPr>
        <w:t>załączniku Nr 8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5781865B" w14:textId="373EDC53" w:rsidR="008378D1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8D1">
        <w:rPr>
          <w:rFonts w:ascii="Times New Roman" w:hAnsi="Times New Roman" w:cs="Times New Roman"/>
          <w:b/>
          <w:sz w:val="24"/>
          <w:szCs w:val="24"/>
        </w:rPr>
        <w:t>7.</w:t>
      </w:r>
      <w:r w:rsidRPr="00576E85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§ 10.</w:t>
      </w:r>
      <w:r w:rsidRPr="00576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otrzymuje brzmienie:</w:t>
      </w:r>
    </w:p>
    <w:p w14:paraId="6E53A7D1" w14:textId="4815DF99" w:rsidR="008378D1" w:rsidRPr="00576E85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Ustala się dochody z tytułu opłat za gospodarowanie odpadami komunalnymi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2.000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.000,00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oraz wydatki na ten cel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2.000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.000,00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zgodnie z </w:t>
      </w:r>
      <w:r w:rsidR="008F6DDC">
        <w:rPr>
          <w:rFonts w:ascii="Times New Roman" w:hAnsi="Times New Roman" w:cs="Times New Roman"/>
          <w:b/>
          <w:bCs/>
          <w:sz w:val="24"/>
          <w:szCs w:val="24"/>
        </w:rPr>
        <w:t>załącznikiem Nr 9</w:t>
      </w:r>
      <w:r w:rsidRPr="00576E8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59F7291" w14:textId="77777777" w:rsidR="008378D1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§ 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trzymuje brzmienie:</w:t>
      </w:r>
    </w:p>
    <w:p w14:paraId="1A59FFC1" w14:textId="3A2F170D" w:rsidR="008378D1" w:rsidRPr="00576E85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Ustala się plan </w:t>
      </w:r>
      <w:r w:rsidRPr="00576E85">
        <w:rPr>
          <w:rFonts w:ascii="Times New Roman" w:hAnsi="Times New Roman" w:cs="Times New Roman"/>
          <w:sz w:val="24"/>
          <w:szCs w:val="24"/>
        </w:rPr>
        <w:t>wydatków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>przedsięwzięcia</w:t>
      </w:r>
      <w:r>
        <w:rPr>
          <w:rFonts w:ascii="Times New Roman" w:hAnsi="Times New Roman" w:cs="Times New Roman"/>
          <w:sz w:val="24"/>
          <w:szCs w:val="24"/>
        </w:rPr>
        <w:t xml:space="preserve"> realizowane </w:t>
      </w:r>
      <w:r w:rsidRPr="00576E85">
        <w:rPr>
          <w:rFonts w:ascii="Times New Roman" w:hAnsi="Times New Roman" w:cs="Times New Roman"/>
          <w:sz w:val="24"/>
          <w:szCs w:val="24"/>
        </w:rPr>
        <w:t>w 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funduszu sołeckiego </w:t>
      </w:r>
      <w:r>
        <w:rPr>
          <w:rFonts w:ascii="Times New Roman" w:hAnsi="Times New Roman" w:cs="Times New Roman"/>
          <w:sz w:val="24"/>
          <w:szCs w:val="24"/>
        </w:rPr>
        <w:br/>
      </w:r>
      <w:r w:rsidRPr="00576E85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378.394,00 zł </w:t>
      </w:r>
      <w:r w:rsidRPr="00576E85">
        <w:rPr>
          <w:rFonts w:ascii="Times New Roman" w:hAnsi="Times New Roman" w:cs="Times New Roman"/>
          <w:sz w:val="24"/>
          <w:szCs w:val="24"/>
        </w:rPr>
        <w:t xml:space="preserve"> zgodnie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="008F6DDC">
        <w:rPr>
          <w:rFonts w:ascii="Times New Roman" w:hAnsi="Times New Roman" w:cs="Times New Roman"/>
          <w:b/>
          <w:bCs/>
          <w:sz w:val="24"/>
          <w:szCs w:val="24"/>
        </w:rPr>
        <w:t>załącznikiem Nr 10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31679856" w14:textId="3D5A8642" w:rsidR="00E23D36" w:rsidRDefault="008378D1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>§ 14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3D36">
        <w:rPr>
          <w:rFonts w:ascii="Times New Roman" w:hAnsi="Times New Roman"/>
          <w:bCs/>
          <w:sz w:val="24"/>
          <w:szCs w:val="24"/>
        </w:rPr>
        <w:t>otrzymuje brzmienie:</w:t>
      </w:r>
      <w:r w:rsidR="00204CB2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C99F55" w14:textId="6E4BFB39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Określa się limity zobowiązań z tytułu zaciąganych kredytów i pożyczek </w:t>
      </w:r>
      <w:r w:rsidR="00576E85">
        <w:rPr>
          <w:rFonts w:ascii="Times New Roman" w:hAnsi="Times New Roman" w:cs="Times New Roman"/>
          <w:sz w:val="24"/>
          <w:szCs w:val="24"/>
        </w:rPr>
        <w:br/>
      </w:r>
      <w:r w:rsidRPr="00576E85">
        <w:rPr>
          <w:rFonts w:ascii="Times New Roman" w:hAnsi="Times New Roman" w:cs="Times New Roman"/>
          <w:sz w:val="24"/>
          <w:szCs w:val="24"/>
        </w:rPr>
        <w:t>oraz emitowanych papierów wartościowych, zaciąganych na:</w:t>
      </w:r>
    </w:p>
    <w:p w14:paraId="6FF24B41" w14:textId="77777777" w:rsidR="00204CB2" w:rsidRPr="00576E85" w:rsidRDefault="00204CB2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pokrycie występującego w ciągu roku przejściowego deficytu budżetu do kwoty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1.000.000,00 zł;</w:t>
      </w:r>
    </w:p>
    <w:p w14:paraId="3D3DF27A" w14:textId="153D9291" w:rsidR="00204CB2" w:rsidRPr="00576E85" w:rsidRDefault="00204CB2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sfinansowanie planowanego deficytu budżetu gminy w kwocie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335.479,23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 w:rsidRPr="008E2A7F">
        <w:rPr>
          <w:rFonts w:ascii="Times New Roman" w:hAnsi="Times New Roman" w:cs="Times New Roman"/>
          <w:bCs/>
          <w:sz w:val="24"/>
          <w:szCs w:val="24"/>
        </w:rPr>
        <w:t>(par. 931)</w:t>
      </w:r>
      <w:r w:rsidRPr="00576E85">
        <w:rPr>
          <w:rFonts w:ascii="Times New Roman" w:hAnsi="Times New Roman" w:cs="Times New Roman"/>
          <w:sz w:val="24"/>
          <w:szCs w:val="24"/>
        </w:rPr>
        <w:t>;</w:t>
      </w:r>
    </w:p>
    <w:p w14:paraId="0C8C0186" w14:textId="70F8A98B" w:rsidR="00204CB2" w:rsidRPr="008E2A7F" w:rsidRDefault="00204CB2" w:rsidP="008E2A7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spłatę wcześniej zaciągniętych zobowiązań z tytułu pożyczek i kredytów </w:t>
      </w:r>
      <w:r w:rsidR="008E2A7F">
        <w:rPr>
          <w:rFonts w:ascii="Times New Roman" w:hAnsi="Times New Roman" w:cs="Times New Roman"/>
          <w:sz w:val="24"/>
          <w:szCs w:val="24"/>
        </w:rPr>
        <w:t xml:space="preserve">oraz </w:t>
      </w:r>
      <w:r w:rsidR="008E2A7F" w:rsidRPr="00576E85">
        <w:rPr>
          <w:rFonts w:ascii="Times New Roman" w:hAnsi="Times New Roman" w:cs="Times New Roman"/>
          <w:sz w:val="24"/>
          <w:szCs w:val="24"/>
        </w:rPr>
        <w:t xml:space="preserve">z tytułu kredytów, które przypadają po roku budżetowym, na który uchwalono budżet, w kwocie  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2.664.520,77</w:t>
      </w:r>
      <w:r w:rsidR="008E2A7F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 w:rsidRPr="008E2A7F">
        <w:rPr>
          <w:rFonts w:ascii="Times New Roman" w:hAnsi="Times New Roman" w:cs="Times New Roman"/>
          <w:bCs/>
          <w:sz w:val="24"/>
          <w:szCs w:val="24"/>
        </w:rPr>
        <w:t>(par. 931)</w:t>
      </w:r>
      <w:r w:rsidR="008E2A7F" w:rsidRPr="00576E85">
        <w:rPr>
          <w:rFonts w:ascii="Times New Roman" w:hAnsi="Times New Roman" w:cs="Times New Roman"/>
          <w:sz w:val="24"/>
          <w:szCs w:val="24"/>
        </w:rPr>
        <w:t>;</w:t>
      </w:r>
    </w:p>
    <w:p w14:paraId="494CA197" w14:textId="7FD4D0B4" w:rsidR="00204CB2" w:rsidRPr="000B443D" w:rsidRDefault="00477411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7411">
        <w:rPr>
          <w:rFonts w:ascii="Times New Roman" w:hAnsi="Times New Roman" w:cs="Times New Roman"/>
          <w:sz w:val="24"/>
          <w:szCs w:val="24"/>
        </w:rPr>
        <w:t>wyprzedzające finansowanie działań finansowanych ze środków pochodzących z budżetu Unii Europejskiej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CB2" w:rsidRPr="00576E85">
        <w:rPr>
          <w:rFonts w:ascii="Times New Roman" w:hAnsi="Times New Roman" w:cs="Times New Roman"/>
          <w:sz w:val="24"/>
          <w:szCs w:val="24"/>
        </w:rPr>
        <w:t xml:space="preserve">do kwoty 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639.430,00</w:t>
      </w:r>
      <w:r w:rsidR="00204CB2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 w:rsidRPr="008E2A7F">
        <w:rPr>
          <w:rFonts w:ascii="Times New Roman" w:hAnsi="Times New Roman" w:cs="Times New Roman"/>
          <w:bCs/>
          <w:sz w:val="24"/>
          <w:szCs w:val="24"/>
        </w:rPr>
        <w:t>(par. 903)</w:t>
      </w:r>
      <w:r w:rsidR="00204CB2" w:rsidRPr="008E2A7F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C911BE" w14:textId="4B44DC34" w:rsidR="00E1009A" w:rsidRDefault="008378D1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78D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23D36" w:rsidRPr="008378D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F6322" w:rsidRPr="00FD68B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="008F6322" w:rsidRPr="00E1009A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DA45CF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E23D36" w:rsidRPr="00E1009A">
        <w:rPr>
          <w:rFonts w:ascii="Times New Roman" w:hAnsi="Times New Roman"/>
          <w:bCs/>
          <w:sz w:val="24"/>
          <w:szCs w:val="24"/>
        </w:rPr>
        <w:t xml:space="preserve"> </w:t>
      </w:r>
      <w:r w:rsidR="00E23D36">
        <w:rPr>
          <w:rFonts w:ascii="Times New Roman" w:hAnsi="Times New Roman"/>
          <w:bCs/>
          <w:sz w:val="24"/>
          <w:szCs w:val="24"/>
        </w:rPr>
        <w:t>otrzymuje brzmienie:</w:t>
      </w:r>
      <w:r w:rsidR="008F6322" w:rsidRPr="00FD68B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</w:p>
    <w:p w14:paraId="38A83D61" w14:textId="4BBA9105" w:rsidR="008F6322" w:rsidRPr="00E1009A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Upoważnia się Burmistrza do: </w:t>
      </w:r>
    </w:p>
    <w:p w14:paraId="294791C6" w14:textId="7880AF78" w:rsidR="008F6322" w:rsidRPr="00E1009A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>1) zaciągania kredytów i pożyczek oraz emisji papi</w:t>
      </w:r>
      <w:r w:rsidR="00E1009A" w:rsidRPr="00E1009A">
        <w:rPr>
          <w:rFonts w:ascii="Times New Roman" w:hAnsi="Times New Roman" w:cs="Times New Roman"/>
          <w:sz w:val="24"/>
          <w:szCs w:val="24"/>
        </w:rPr>
        <w:t>erów wartościowych do wysokości:</w:t>
      </w:r>
    </w:p>
    <w:p w14:paraId="371B78F4" w14:textId="7BD88DD2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pokrycie występującego w ciągu roku przejściowego deficytu budżetu do kwoty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>1.000.000,00 zł;</w:t>
      </w:r>
    </w:p>
    <w:p w14:paraId="33FC0AA6" w14:textId="3DC59B9D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sfinansowanie planowanego deficytu budżetu gminy w kwocie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8.335.479,23 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931)</w:t>
      </w:r>
      <w:r w:rsidR="00FD68BB" w:rsidRPr="00E1009A">
        <w:rPr>
          <w:rFonts w:ascii="Times New Roman" w:hAnsi="Times New Roman" w:cs="Times New Roman"/>
          <w:sz w:val="24"/>
          <w:szCs w:val="24"/>
        </w:rPr>
        <w:t>;</w:t>
      </w:r>
    </w:p>
    <w:p w14:paraId="67314C42" w14:textId="60EFA648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spłatę wcześniej zaciągniętych zobowiązań z tytułu pożyczek i kredytów oraz z tytułu kredytów, które przypadają po roku budżetowym, na który uchwalono budżet, w kwocie 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2.664.520,77 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931)</w:t>
      </w:r>
      <w:r w:rsidR="00FD68BB" w:rsidRPr="00E1009A">
        <w:rPr>
          <w:rFonts w:ascii="Times New Roman" w:hAnsi="Times New Roman" w:cs="Times New Roman"/>
          <w:sz w:val="24"/>
          <w:szCs w:val="24"/>
        </w:rPr>
        <w:t>;</w:t>
      </w:r>
    </w:p>
    <w:p w14:paraId="69476487" w14:textId="6ED3826D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477411" w:rsidRPr="00477411">
        <w:rPr>
          <w:rFonts w:ascii="Times New Roman" w:hAnsi="Times New Roman" w:cs="Times New Roman"/>
          <w:sz w:val="24"/>
          <w:szCs w:val="24"/>
        </w:rPr>
        <w:t>wyprzedzające finansowanie działań finansowanych ze środków pochodzących z budżetu Unii Europejskiej</w:t>
      </w:r>
      <w:r w:rsidR="00477411">
        <w:rPr>
          <w:rFonts w:ascii="Times New Roman" w:hAnsi="Times New Roman" w:cs="Times New Roman"/>
          <w:sz w:val="24"/>
          <w:szCs w:val="24"/>
        </w:rPr>
        <w:t xml:space="preserve">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do kwoty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639.430,00 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903).</w:t>
      </w:r>
    </w:p>
    <w:p w14:paraId="39B0231C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2) zaciągania zobowiązań zaliczanych do tytułu dłużnego, o którym mowa w art. 72 ust. 1 pkt 2, innych niż w pkt 1, do kwoty </w:t>
      </w:r>
      <w:r w:rsidRPr="008F6322">
        <w:rPr>
          <w:rFonts w:ascii="Times New Roman" w:hAnsi="Times New Roman" w:cs="Times New Roman"/>
          <w:b/>
          <w:bCs/>
          <w:sz w:val="24"/>
          <w:szCs w:val="24"/>
        </w:rPr>
        <w:t>20.000,00 zł;</w:t>
      </w:r>
    </w:p>
    <w:p w14:paraId="353FBC45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3)  samodzielnego zaciągania zobowiązań do kwoty </w:t>
      </w:r>
      <w:r w:rsidRPr="008F6322">
        <w:rPr>
          <w:rFonts w:ascii="Times New Roman" w:hAnsi="Times New Roman" w:cs="Times New Roman"/>
          <w:b/>
          <w:bCs/>
          <w:sz w:val="24"/>
          <w:szCs w:val="24"/>
        </w:rPr>
        <w:t>100.000,00 zł</w:t>
      </w:r>
      <w:r w:rsidRPr="008F6322">
        <w:rPr>
          <w:rFonts w:ascii="Times New Roman" w:hAnsi="Times New Roman" w:cs="Times New Roman"/>
          <w:sz w:val="24"/>
          <w:szCs w:val="24"/>
        </w:rPr>
        <w:t>;</w:t>
      </w:r>
    </w:p>
    <w:p w14:paraId="69266766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4) dokonywania zmian w planie wydatków bieżących łącznie z wydatkami na uposażenia </w:t>
      </w:r>
      <w:r w:rsidRPr="008F6322">
        <w:rPr>
          <w:rFonts w:ascii="Times New Roman" w:hAnsi="Times New Roman" w:cs="Times New Roman"/>
          <w:sz w:val="24"/>
          <w:szCs w:val="24"/>
        </w:rPr>
        <w:br/>
        <w:t>i wynagrodzenia ze stosunku pracy oraz ich pochodnych w ramach działu;</w:t>
      </w:r>
    </w:p>
    <w:p w14:paraId="0159A713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>5)  dokonywania zmian w planie  wydatków majątkowych w ramach działu;</w:t>
      </w:r>
    </w:p>
    <w:p w14:paraId="2492CCDD" w14:textId="5D6D8556" w:rsidR="008F6322" w:rsidRPr="008F6322" w:rsidRDefault="00FD68BB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6322" w:rsidRPr="008F6322">
        <w:rPr>
          <w:rFonts w:ascii="Times New Roman" w:hAnsi="Times New Roman" w:cs="Times New Roman"/>
          <w:sz w:val="24"/>
          <w:szCs w:val="24"/>
        </w:rPr>
        <w:t>) lokowania wolnych środków budżetowych na rachunkach bankowych w innych bankach niż bank prowadzący obsługę budżetu gminy.</w:t>
      </w:r>
    </w:p>
    <w:p w14:paraId="298F1E10" w14:textId="72B9E8FA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576E85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7281086D" w14:textId="16F8968A" w:rsidR="00204CB2" w:rsidRPr="00576E85" w:rsidRDefault="00204CB2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378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67BE" w:rsidRPr="00576E85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5B2D3BC7" w14:textId="77777777" w:rsidR="00204CB2" w:rsidRPr="00576E85" w:rsidRDefault="00204CB2" w:rsidP="002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3515F" w14:textId="58DA160D" w:rsidR="008E2A7F" w:rsidRDefault="008E2A7F" w:rsidP="008E2A7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E2A7F">
        <w:rPr>
          <w:rFonts w:ascii="Times New Roman" w:hAnsi="Times New Roman"/>
          <w:b/>
          <w:bCs/>
          <w:sz w:val="24"/>
          <w:szCs w:val="24"/>
        </w:rPr>
        <w:lastRenderedPageBreak/>
        <w:t>Uzasadnienie</w:t>
      </w:r>
    </w:p>
    <w:p w14:paraId="57571557" w14:textId="0325C029" w:rsidR="00DB3632" w:rsidRPr="00DB3632" w:rsidRDefault="00C57713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F4">
        <w:rPr>
          <w:rFonts w:ascii="Times New Roman" w:hAnsi="Times New Roman" w:cs="Times New Roman"/>
          <w:b/>
          <w:sz w:val="24"/>
          <w:szCs w:val="24"/>
        </w:rPr>
        <w:t>1.</w:t>
      </w:r>
      <w:r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DB3632" w:rsidRPr="00DB3632">
        <w:rPr>
          <w:rFonts w:ascii="Times New Roman" w:hAnsi="Times New Roman" w:cs="Times New Roman"/>
          <w:sz w:val="24"/>
          <w:szCs w:val="24"/>
        </w:rPr>
        <w:t>Dokonuje się przeniesień środków w planach wydatków budżetowych G</w:t>
      </w:r>
      <w:r>
        <w:rPr>
          <w:rFonts w:ascii="Times New Roman" w:hAnsi="Times New Roman" w:cs="Times New Roman"/>
          <w:sz w:val="24"/>
          <w:szCs w:val="24"/>
        </w:rPr>
        <w:t xml:space="preserve">minnego </w:t>
      </w:r>
      <w:r w:rsidR="00DB3632" w:rsidRPr="00DB3632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espołu </w:t>
      </w:r>
      <w:r w:rsidR="00DB3632" w:rsidRPr="00DB3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bsługi </w:t>
      </w:r>
      <w:r w:rsidR="00DB3632" w:rsidRPr="00DB3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światy oraz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 obsługiwanych jednostek oświatowych na 2020 rok, </w:t>
      </w:r>
      <w:r>
        <w:rPr>
          <w:rFonts w:ascii="Times New Roman" w:hAnsi="Times New Roman" w:cs="Times New Roman"/>
          <w:sz w:val="24"/>
          <w:szCs w:val="24"/>
        </w:rPr>
        <w:br/>
      </w:r>
      <w:r w:rsidR="00DB3632" w:rsidRPr="00DB3632">
        <w:rPr>
          <w:rFonts w:ascii="Times New Roman" w:hAnsi="Times New Roman" w:cs="Times New Roman"/>
          <w:sz w:val="24"/>
          <w:szCs w:val="24"/>
        </w:rPr>
        <w:t>wg wyszczególnienia:</w:t>
      </w:r>
    </w:p>
    <w:p w14:paraId="5473D6F2" w14:textId="77777777" w:rsidR="00DB3632" w:rsidRPr="00DB3632" w:rsidRDefault="00DB3632" w:rsidP="00C57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>1) Szkoła Podstawowa im. Wojska Polskiego w Mroczy:</w:t>
      </w:r>
    </w:p>
    <w:p w14:paraId="7B09F0E1" w14:textId="16161811" w:rsidR="00DB3632" w:rsidRPr="00DB3632" w:rsidRDefault="00DB3632" w:rsidP="00C57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 xml:space="preserve">- w rozdz. 80101 </w:t>
      </w:r>
      <w:r w:rsidR="000562A7">
        <w:rPr>
          <w:rFonts w:ascii="Times New Roman" w:hAnsi="Times New Roman" w:cs="Times New Roman"/>
          <w:sz w:val="24"/>
          <w:szCs w:val="24"/>
        </w:rPr>
        <w:t>z par. 4010</w:t>
      </w:r>
      <w:r w:rsidRPr="00DB3632">
        <w:rPr>
          <w:rFonts w:ascii="Times New Roman" w:hAnsi="Times New Roman" w:cs="Times New Roman"/>
          <w:sz w:val="24"/>
          <w:szCs w:val="24"/>
        </w:rPr>
        <w:t xml:space="preserve"> na par. 3020 w kwocie 21.300,00 zł w celu zabezpieczenia środków na wypłatę odprawy dla nauczyciela bibliotekarza, z którym rozwiązuje się stosunek pracy na podstawie art. 20 ustawy z dnia 26 sty</w:t>
      </w:r>
      <w:r w:rsidR="000562A7">
        <w:rPr>
          <w:rFonts w:ascii="Times New Roman" w:hAnsi="Times New Roman" w:cs="Times New Roman"/>
          <w:sz w:val="24"/>
          <w:szCs w:val="24"/>
        </w:rPr>
        <w:t>cznia 1982 r. Karta Nauczyciela;</w:t>
      </w:r>
    </w:p>
    <w:p w14:paraId="1AB871EA" w14:textId="77777777" w:rsidR="000562A7" w:rsidRDefault="00DB3632" w:rsidP="000562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>- z rozdz. 92601 par. 4260</w:t>
      </w:r>
      <w:r w:rsidR="000562A7">
        <w:rPr>
          <w:rFonts w:ascii="Times New Roman" w:hAnsi="Times New Roman" w:cs="Times New Roman"/>
          <w:sz w:val="24"/>
          <w:szCs w:val="24"/>
        </w:rPr>
        <w:t xml:space="preserve"> kwoty 2.500,00 zł, z rozdz. 92695 </w:t>
      </w:r>
      <w:r w:rsidRPr="00DB3632">
        <w:rPr>
          <w:rFonts w:ascii="Times New Roman" w:hAnsi="Times New Roman" w:cs="Times New Roman"/>
          <w:sz w:val="24"/>
          <w:szCs w:val="24"/>
        </w:rPr>
        <w:t xml:space="preserve">par. 4210 </w:t>
      </w:r>
      <w:r w:rsidR="000562A7">
        <w:rPr>
          <w:rFonts w:ascii="Times New Roman" w:hAnsi="Times New Roman" w:cs="Times New Roman"/>
          <w:sz w:val="24"/>
          <w:szCs w:val="24"/>
        </w:rPr>
        <w:t xml:space="preserve">kwoty 1.000,00 zł, </w:t>
      </w:r>
      <w:r w:rsidR="000562A7">
        <w:rPr>
          <w:rFonts w:ascii="Times New Roman" w:hAnsi="Times New Roman" w:cs="Times New Roman"/>
          <w:sz w:val="24"/>
          <w:szCs w:val="24"/>
        </w:rPr>
        <w:br/>
      </w:r>
      <w:r w:rsidRPr="00DB3632">
        <w:rPr>
          <w:rFonts w:ascii="Times New Roman" w:hAnsi="Times New Roman" w:cs="Times New Roman"/>
          <w:sz w:val="24"/>
          <w:szCs w:val="24"/>
        </w:rPr>
        <w:t xml:space="preserve">z rozdz. 80101 par. 4410 </w:t>
      </w:r>
      <w:r w:rsidR="000562A7">
        <w:rPr>
          <w:rFonts w:ascii="Times New Roman" w:hAnsi="Times New Roman" w:cs="Times New Roman"/>
          <w:sz w:val="24"/>
          <w:szCs w:val="24"/>
        </w:rPr>
        <w:t>kwoty</w:t>
      </w:r>
      <w:r w:rsidRPr="00DB3632">
        <w:rPr>
          <w:rFonts w:ascii="Times New Roman" w:hAnsi="Times New Roman" w:cs="Times New Roman"/>
          <w:sz w:val="24"/>
          <w:szCs w:val="24"/>
        </w:rPr>
        <w:t xml:space="preserve"> 3.000,00 zł na rozdz. 80101 w łącznej kwocie 6.500,00 zł </w:t>
      </w:r>
      <w:r w:rsidR="000562A7">
        <w:rPr>
          <w:rFonts w:ascii="Times New Roman" w:hAnsi="Times New Roman" w:cs="Times New Roman"/>
          <w:sz w:val="24"/>
          <w:szCs w:val="24"/>
        </w:rPr>
        <w:br/>
      </w:r>
      <w:r w:rsidRPr="00DB3632">
        <w:rPr>
          <w:rFonts w:ascii="Times New Roman" w:hAnsi="Times New Roman" w:cs="Times New Roman"/>
          <w:sz w:val="24"/>
          <w:szCs w:val="24"/>
        </w:rPr>
        <w:t xml:space="preserve">w celu zabezpieczenia środków na pokrycie kosztów </w:t>
      </w:r>
      <w:r w:rsidR="000562A7">
        <w:rPr>
          <w:rFonts w:ascii="Times New Roman" w:hAnsi="Times New Roman" w:cs="Times New Roman"/>
          <w:sz w:val="24"/>
          <w:szCs w:val="24"/>
        </w:rPr>
        <w:t>koniecznej  usługi remontowej.</w:t>
      </w:r>
      <w:r w:rsidR="000562A7">
        <w:rPr>
          <w:rFonts w:ascii="Times New Roman" w:hAnsi="Times New Roman" w:cs="Times New Roman"/>
          <w:sz w:val="24"/>
          <w:szCs w:val="24"/>
        </w:rPr>
        <w:br/>
      </w:r>
      <w:r w:rsidRPr="00DB3632">
        <w:rPr>
          <w:rFonts w:ascii="Times New Roman" w:hAnsi="Times New Roman" w:cs="Times New Roman"/>
          <w:sz w:val="24"/>
          <w:szCs w:val="24"/>
        </w:rPr>
        <w:t xml:space="preserve">2) Szkoła Podstawowa im. A. Mickiewicza w Witosławiu </w:t>
      </w:r>
    </w:p>
    <w:p w14:paraId="3F30A78D" w14:textId="67B4C842" w:rsidR="00DB3632" w:rsidRPr="00DB3632" w:rsidRDefault="000562A7" w:rsidP="000562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 rozdz. 80101 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par. 4120 na </w:t>
      </w:r>
      <w:r>
        <w:rPr>
          <w:rFonts w:ascii="Times New Roman" w:hAnsi="Times New Roman" w:cs="Times New Roman"/>
          <w:sz w:val="24"/>
          <w:szCs w:val="24"/>
        </w:rPr>
        <w:t xml:space="preserve">w kwocie 3.350,00 zł na </w:t>
      </w:r>
      <w:r w:rsidR="00DB3632" w:rsidRPr="00DB3632">
        <w:rPr>
          <w:rFonts w:ascii="Times New Roman" w:hAnsi="Times New Roman" w:cs="Times New Roman"/>
          <w:sz w:val="24"/>
          <w:szCs w:val="24"/>
        </w:rPr>
        <w:t>rozdz. 85404 par. 4010 w kwocie 3.000,00 zł, par. 4110</w:t>
      </w:r>
      <w:r>
        <w:rPr>
          <w:rFonts w:ascii="Times New Roman" w:hAnsi="Times New Roman" w:cs="Times New Roman"/>
          <w:sz w:val="24"/>
          <w:szCs w:val="24"/>
        </w:rPr>
        <w:t xml:space="preserve">w kwocie 250,00 zł oraz par. 3020 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w kwocie 100,00 zł w celu zabezpieczenia środków na wdrożenie wczesnego wspomagania rozwoju dziecka </w:t>
      </w:r>
      <w:r>
        <w:rPr>
          <w:rFonts w:ascii="Times New Roman" w:hAnsi="Times New Roman" w:cs="Times New Roman"/>
          <w:sz w:val="24"/>
          <w:szCs w:val="24"/>
        </w:rPr>
        <w:br/>
      </w:r>
      <w:r w:rsidR="00DB3632" w:rsidRPr="00DB3632">
        <w:rPr>
          <w:rFonts w:ascii="Times New Roman" w:hAnsi="Times New Roman" w:cs="Times New Roman"/>
          <w:sz w:val="24"/>
          <w:szCs w:val="24"/>
        </w:rPr>
        <w:t>od 01 września 2020</w:t>
      </w:r>
      <w:r>
        <w:rPr>
          <w:rFonts w:ascii="Times New Roman" w:hAnsi="Times New Roman" w:cs="Times New Roman"/>
          <w:sz w:val="24"/>
          <w:szCs w:val="24"/>
        </w:rPr>
        <w:t xml:space="preserve"> r.;</w:t>
      </w:r>
    </w:p>
    <w:p w14:paraId="48989C78" w14:textId="7FBA0A32" w:rsidR="00DB3632" w:rsidRPr="00DB3632" w:rsidRDefault="000562A7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 rozdz.80103 </w:t>
      </w:r>
      <w:r w:rsidR="00DB3632" w:rsidRPr="00DB3632">
        <w:rPr>
          <w:rFonts w:ascii="Times New Roman" w:hAnsi="Times New Roman" w:cs="Times New Roman"/>
          <w:sz w:val="24"/>
          <w:szCs w:val="24"/>
        </w:rPr>
        <w:t>par. 4300 na par. 4280 w kwocie 160,00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3632" w:rsidRPr="00DB3632">
        <w:rPr>
          <w:rFonts w:ascii="Times New Roman" w:hAnsi="Times New Roman" w:cs="Times New Roman"/>
          <w:sz w:val="24"/>
          <w:szCs w:val="24"/>
        </w:rPr>
        <w:t>zł. w celu zabezpieczenia środków na wstępne badania lekarskie dla nauczyciela zatrudnianego na zastępstwo.</w:t>
      </w:r>
    </w:p>
    <w:p w14:paraId="1B03CD6F" w14:textId="77777777" w:rsidR="00DB3632" w:rsidRPr="00DB3632" w:rsidRDefault="00DB3632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>3) Gminny Zespół Obsługi Oświaty  w Mroczy:</w:t>
      </w:r>
    </w:p>
    <w:p w14:paraId="7BECDFF5" w14:textId="17301EB7" w:rsidR="00DB3632" w:rsidRPr="00DB3632" w:rsidRDefault="00DB3632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>- w rozdz. 75085</w:t>
      </w:r>
      <w:r w:rsidR="000562A7">
        <w:rPr>
          <w:rFonts w:ascii="Times New Roman" w:hAnsi="Times New Roman" w:cs="Times New Roman"/>
          <w:sz w:val="24"/>
          <w:szCs w:val="24"/>
        </w:rPr>
        <w:t xml:space="preserve"> </w:t>
      </w:r>
      <w:r w:rsidR="00BA3972">
        <w:rPr>
          <w:rFonts w:ascii="Times New Roman" w:hAnsi="Times New Roman" w:cs="Times New Roman"/>
          <w:sz w:val="24"/>
          <w:szCs w:val="24"/>
        </w:rPr>
        <w:t xml:space="preserve">z </w:t>
      </w:r>
      <w:r w:rsidRPr="00DB3632">
        <w:rPr>
          <w:rFonts w:ascii="Times New Roman" w:hAnsi="Times New Roman" w:cs="Times New Roman"/>
          <w:sz w:val="24"/>
          <w:szCs w:val="24"/>
        </w:rPr>
        <w:t>par. 4410 na par. 3020 w kwocie 800,00 zł w celu zabezpieczenia środków na dofinansowanie zakupu okularów korygujących wzrok pracownikom jednostki wykonującym pracę na stanowiskach w</w:t>
      </w:r>
      <w:r w:rsidR="000562A7">
        <w:rPr>
          <w:rFonts w:ascii="Times New Roman" w:hAnsi="Times New Roman" w:cs="Times New Roman"/>
          <w:sz w:val="24"/>
          <w:szCs w:val="24"/>
        </w:rPr>
        <w:t>yposażonych w monitory ekranowe;</w:t>
      </w:r>
    </w:p>
    <w:p w14:paraId="4958A287" w14:textId="56E7A5E2" w:rsidR="00DB3632" w:rsidRPr="00DB3632" w:rsidRDefault="00DB3632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>- w rozdz. 8</w:t>
      </w:r>
      <w:r w:rsidR="000562A7">
        <w:rPr>
          <w:rFonts w:ascii="Times New Roman" w:hAnsi="Times New Roman" w:cs="Times New Roman"/>
          <w:sz w:val="24"/>
          <w:szCs w:val="24"/>
        </w:rPr>
        <w:t xml:space="preserve">0113 </w:t>
      </w:r>
      <w:r w:rsidRPr="00DB3632">
        <w:rPr>
          <w:rFonts w:ascii="Times New Roman" w:hAnsi="Times New Roman" w:cs="Times New Roman"/>
          <w:sz w:val="24"/>
          <w:szCs w:val="24"/>
        </w:rPr>
        <w:t xml:space="preserve">par. 4300 </w:t>
      </w:r>
      <w:r w:rsidR="00BA3972">
        <w:rPr>
          <w:rFonts w:ascii="Times New Roman" w:hAnsi="Times New Roman" w:cs="Times New Roman"/>
          <w:sz w:val="24"/>
          <w:szCs w:val="24"/>
        </w:rPr>
        <w:t xml:space="preserve">kwoty 1.600,00 zł </w:t>
      </w:r>
      <w:r w:rsidRPr="00DB3632">
        <w:rPr>
          <w:rFonts w:ascii="Times New Roman" w:hAnsi="Times New Roman" w:cs="Times New Roman"/>
          <w:sz w:val="24"/>
          <w:szCs w:val="24"/>
        </w:rPr>
        <w:t>na rozdz. 75085 na par. 4210 w kwocie 1000,00 zł na zakup wykładziny i grzejnika do pomieszczenia, które jednostka przejmuje od ZOZ AWICENNA w Mroczy z uwagi na bezwzględną konieczność przeznaczenia dodatkowego pomieszczenia na archiw</w:t>
      </w:r>
      <w:r w:rsidR="00BA3972">
        <w:rPr>
          <w:rFonts w:ascii="Times New Roman" w:hAnsi="Times New Roman" w:cs="Times New Roman"/>
          <w:sz w:val="24"/>
          <w:szCs w:val="24"/>
        </w:rPr>
        <w:t xml:space="preserve">um zakładowe oraz na par. 4170 w kwocie </w:t>
      </w:r>
      <w:r w:rsidRPr="00DB3632">
        <w:rPr>
          <w:rFonts w:ascii="Times New Roman" w:hAnsi="Times New Roman" w:cs="Times New Roman"/>
          <w:sz w:val="24"/>
          <w:szCs w:val="24"/>
        </w:rPr>
        <w:t>600,00 zł. na konieczny remont w/w pomieszczenia</w:t>
      </w:r>
      <w:r w:rsidR="00BA3972">
        <w:rPr>
          <w:rFonts w:ascii="Times New Roman" w:hAnsi="Times New Roman" w:cs="Times New Roman"/>
          <w:sz w:val="24"/>
          <w:szCs w:val="24"/>
        </w:rPr>
        <w:t>;</w:t>
      </w:r>
    </w:p>
    <w:p w14:paraId="459B0BE9" w14:textId="70B1E63D" w:rsidR="00DB3632" w:rsidRPr="00DB3632" w:rsidRDefault="00DB3632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632">
        <w:rPr>
          <w:rFonts w:ascii="Times New Roman" w:hAnsi="Times New Roman" w:cs="Times New Roman"/>
          <w:sz w:val="24"/>
          <w:szCs w:val="24"/>
        </w:rPr>
        <w:t xml:space="preserve"> - w </w:t>
      </w:r>
      <w:r w:rsidR="00BA3972">
        <w:rPr>
          <w:rFonts w:ascii="Times New Roman" w:hAnsi="Times New Roman" w:cs="Times New Roman"/>
          <w:sz w:val="24"/>
          <w:szCs w:val="24"/>
        </w:rPr>
        <w:t xml:space="preserve">rozdz. 80113 </w:t>
      </w:r>
      <w:r w:rsidRPr="00DB3632">
        <w:rPr>
          <w:rFonts w:ascii="Times New Roman" w:hAnsi="Times New Roman" w:cs="Times New Roman"/>
          <w:sz w:val="24"/>
          <w:szCs w:val="24"/>
        </w:rPr>
        <w:t xml:space="preserve">par. 4300 </w:t>
      </w:r>
      <w:r w:rsidR="00BA3972">
        <w:rPr>
          <w:rFonts w:ascii="Times New Roman" w:hAnsi="Times New Roman" w:cs="Times New Roman"/>
          <w:sz w:val="24"/>
          <w:szCs w:val="24"/>
        </w:rPr>
        <w:t xml:space="preserve">kwoty </w:t>
      </w:r>
      <w:r w:rsidRPr="00DB3632">
        <w:rPr>
          <w:rFonts w:ascii="Times New Roman" w:hAnsi="Times New Roman" w:cs="Times New Roman"/>
          <w:sz w:val="24"/>
          <w:szCs w:val="24"/>
        </w:rPr>
        <w:t xml:space="preserve">40 000,00  na transport publiczny </w:t>
      </w:r>
      <w:r w:rsidR="00EB6B39">
        <w:rPr>
          <w:rFonts w:ascii="Times New Roman" w:hAnsi="Times New Roman" w:cs="Times New Roman"/>
          <w:sz w:val="24"/>
          <w:szCs w:val="24"/>
        </w:rPr>
        <w:t>–</w:t>
      </w:r>
      <w:r w:rsidRPr="00DB3632">
        <w:rPr>
          <w:rFonts w:ascii="Times New Roman" w:hAnsi="Times New Roman" w:cs="Times New Roman"/>
          <w:sz w:val="24"/>
          <w:szCs w:val="24"/>
        </w:rPr>
        <w:t xml:space="preserve"> </w:t>
      </w:r>
      <w:r w:rsidR="00EB6B39">
        <w:rPr>
          <w:rFonts w:ascii="Times New Roman" w:hAnsi="Times New Roman" w:cs="Times New Roman"/>
          <w:sz w:val="24"/>
          <w:szCs w:val="24"/>
        </w:rPr>
        <w:t xml:space="preserve">drugostronna </w:t>
      </w:r>
      <w:r w:rsidRPr="00DB3632">
        <w:rPr>
          <w:rFonts w:ascii="Times New Roman" w:hAnsi="Times New Roman" w:cs="Times New Roman"/>
          <w:sz w:val="24"/>
          <w:szCs w:val="24"/>
        </w:rPr>
        <w:t>zmian</w:t>
      </w:r>
      <w:r w:rsidR="00EB6B39">
        <w:rPr>
          <w:rFonts w:ascii="Times New Roman" w:hAnsi="Times New Roman" w:cs="Times New Roman"/>
          <w:sz w:val="24"/>
          <w:szCs w:val="24"/>
        </w:rPr>
        <w:t>a</w:t>
      </w:r>
      <w:r w:rsidRPr="00DB3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632">
        <w:rPr>
          <w:rFonts w:ascii="Times New Roman" w:hAnsi="Times New Roman" w:cs="Times New Roman"/>
          <w:sz w:val="24"/>
          <w:szCs w:val="24"/>
        </w:rPr>
        <w:t>UMiG</w:t>
      </w:r>
      <w:proofErr w:type="spellEnd"/>
      <w:r w:rsidRPr="00DB3632">
        <w:rPr>
          <w:rFonts w:ascii="Times New Roman" w:hAnsi="Times New Roman" w:cs="Times New Roman"/>
          <w:sz w:val="24"/>
          <w:szCs w:val="24"/>
        </w:rPr>
        <w:t xml:space="preserve"> w Mroczy.</w:t>
      </w:r>
    </w:p>
    <w:p w14:paraId="62921E91" w14:textId="1D08701C" w:rsidR="00DB3632" w:rsidRDefault="00C57713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Z uwagi na zmniejszenie subwencji oświatowej na 2020 rok o kwotę 1.864,00 zł, </w:t>
      </w:r>
      <w:r w:rsidR="00BA3972">
        <w:rPr>
          <w:rFonts w:ascii="Times New Roman" w:hAnsi="Times New Roman" w:cs="Times New Roman"/>
          <w:sz w:val="24"/>
          <w:szCs w:val="24"/>
        </w:rPr>
        <w:t xml:space="preserve">dokonujemy </w:t>
      </w:r>
      <w:r w:rsidR="00DB3632" w:rsidRPr="00DB3632">
        <w:rPr>
          <w:rFonts w:ascii="Times New Roman" w:hAnsi="Times New Roman" w:cs="Times New Roman"/>
          <w:sz w:val="24"/>
          <w:szCs w:val="24"/>
        </w:rPr>
        <w:t>zmniejszeni</w:t>
      </w:r>
      <w:r w:rsidR="00BA3972">
        <w:rPr>
          <w:rFonts w:ascii="Times New Roman" w:hAnsi="Times New Roman" w:cs="Times New Roman"/>
          <w:sz w:val="24"/>
          <w:szCs w:val="24"/>
        </w:rPr>
        <w:t>a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 planu finansowego wydatków Gminnego Zespołu Obsługi Oświaty w Mro</w:t>
      </w:r>
      <w:r w:rsidR="00BA3972">
        <w:rPr>
          <w:rFonts w:ascii="Times New Roman" w:hAnsi="Times New Roman" w:cs="Times New Roman"/>
          <w:sz w:val="24"/>
          <w:szCs w:val="24"/>
        </w:rPr>
        <w:t>czy na 2020 rok w rozdz. 75085 par. 4120.</w:t>
      </w:r>
    </w:p>
    <w:p w14:paraId="4E43A21D" w14:textId="6C5C3B45" w:rsidR="00C57713" w:rsidRDefault="00C57713" w:rsidP="00C57713">
      <w:pPr>
        <w:tabs>
          <w:tab w:val="left" w:pos="5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F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Dokonuje się przeniesień środków w planach wydatków budżetowych </w:t>
      </w:r>
      <w:r w:rsidR="00234061">
        <w:rPr>
          <w:rFonts w:ascii="Times New Roman" w:hAnsi="Times New Roman" w:cs="Times New Roman"/>
          <w:sz w:val="24"/>
          <w:szCs w:val="24"/>
        </w:rPr>
        <w:t>Miejsko-Gminnego Ośrodka Pomocy Społecznej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 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na 2020 rok, wg </w:t>
      </w:r>
      <w:r w:rsidR="00234061">
        <w:rPr>
          <w:rFonts w:ascii="Times New Roman" w:hAnsi="Times New Roman" w:cs="Times New Roman"/>
          <w:sz w:val="24"/>
          <w:szCs w:val="24"/>
        </w:rPr>
        <w:t>wyszczególnienia</w:t>
      </w:r>
      <w:r w:rsidR="00EB6B3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F3DA70" w14:textId="6FADF887" w:rsidR="00C57713" w:rsidRPr="00C57713" w:rsidRDefault="00C57713" w:rsidP="00C57713">
      <w:pPr>
        <w:tabs>
          <w:tab w:val="left" w:pos="5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57713">
        <w:rPr>
          <w:rFonts w:ascii="Times New Roman" w:hAnsi="Times New Roman" w:cs="Times New Roman"/>
          <w:sz w:val="24"/>
          <w:szCs w:val="24"/>
        </w:rPr>
        <w:t>Na podstawie  umowy nr ROPS/GRANT/88/2020 z dnia 20.07.2020 r.</w:t>
      </w:r>
      <w:r w:rsidR="008F6DDC">
        <w:rPr>
          <w:rFonts w:ascii="Times New Roman" w:hAnsi="Times New Roman" w:cs="Times New Roman"/>
          <w:sz w:val="24"/>
          <w:szCs w:val="24"/>
        </w:rPr>
        <w:t xml:space="preserve"> </w:t>
      </w:r>
      <w:r w:rsidRPr="00C57713">
        <w:rPr>
          <w:rFonts w:ascii="Times New Roman" w:hAnsi="Times New Roman" w:cs="Times New Roman"/>
          <w:sz w:val="24"/>
          <w:szCs w:val="24"/>
        </w:rPr>
        <w:t>zawartej                   z Regionalnym Ośrodkiem Polityki Społecznej w</w:t>
      </w:r>
      <w:r w:rsidR="008F6DDC">
        <w:rPr>
          <w:rFonts w:ascii="Times New Roman" w:hAnsi="Times New Roman" w:cs="Times New Roman"/>
          <w:sz w:val="24"/>
          <w:szCs w:val="24"/>
        </w:rPr>
        <w:t xml:space="preserve"> </w:t>
      </w:r>
      <w:r w:rsidRPr="00C57713">
        <w:rPr>
          <w:rFonts w:ascii="Times New Roman" w:hAnsi="Times New Roman" w:cs="Times New Roman"/>
          <w:sz w:val="24"/>
          <w:szCs w:val="24"/>
        </w:rPr>
        <w:t>Toruniu</w:t>
      </w:r>
      <w:r w:rsidR="008F6DDC">
        <w:rPr>
          <w:rFonts w:ascii="Times New Roman" w:hAnsi="Times New Roman" w:cs="Times New Roman"/>
          <w:sz w:val="24"/>
          <w:szCs w:val="24"/>
        </w:rPr>
        <w:t xml:space="preserve"> </w:t>
      </w:r>
      <w:r w:rsidRPr="00C57713">
        <w:rPr>
          <w:rFonts w:ascii="Times New Roman" w:hAnsi="Times New Roman" w:cs="Times New Roman"/>
          <w:sz w:val="24"/>
          <w:szCs w:val="24"/>
        </w:rPr>
        <w:t>otrzymal</w:t>
      </w:r>
      <w:r>
        <w:rPr>
          <w:rFonts w:ascii="Times New Roman" w:hAnsi="Times New Roman" w:cs="Times New Roman"/>
          <w:sz w:val="24"/>
          <w:szCs w:val="24"/>
        </w:rPr>
        <w:t xml:space="preserve">iśmy środki w </w:t>
      </w:r>
      <w:r w:rsidRPr="00C57713">
        <w:rPr>
          <w:rFonts w:ascii="Times New Roman" w:hAnsi="Times New Roman" w:cs="Times New Roman"/>
          <w:sz w:val="24"/>
          <w:szCs w:val="24"/>
        </w:rPr>
        <w:t xml:space="preserve">ramach projektu pn. „Wspieranie osób starszych i kadry świadczącej usługi społeczne w zakresie przeciwdziałania rozprzestrzenianiu się COVID-19, łagodzenia jego skutków na terenie województwa kujawsko-pomorskiego” Oś priorytetowa 9. Solidne społeczeństwo, Działanie 9.3 Rozwój usług zdrowotnych i społecznych, Poddziałanie 9.3.2 Rozwój usług społecznych Regionalnego Programu Operacyjnego Województwa Kujawsko-Pomorskiego na lata </w:t>
      </w:r>
      <w:r w:rsidR="00BA3972">
        <w:rPr>
          <w:rFonts w:ascii="Times New Roman" w:hAnsi="Times New Roman" w:cs="Times New Roman"/>
          <w:sz w:val="24"/>
          <w:szCs w:val="24"/>
        </w:rPr>
        <w:br/>
      </w:r>
      <w:r w:rsidRPr="00C57713">
        <w:rPr>
          <w:rFonts w:ascii="Times New Roman" w:hAnsi="Times New Roman" w:cs="Times New Roman"/>
          <w:sz w:val="24"/>
          <w:szCs w:val="24"/>
        </w:rPr>
        <w:t xml:space="preserve">2014-2020 współfinansowanego z Europejskiego Funduszu </w:t>
      </w:r>
      <w:r w:rsidR="00BA3972">
        <w:rPr>
          <w:rFonts w:ascii="Times New Roman" w:hAnsi="Times New Roman" w:cs="Times New Roman"/>
          <w:sz w:val="24"/>
          <w:szCs w:val="24"/>
        </w:rPr>
        <w:t xml:space="preserve">Społecznego wprowadzamy środki w rozdziale 85395 w </w:t>
      </w:r>
      <w:r w:rsidRPr="00BA3972">
        <w:rPr>
          <w:rFonts w:ascii="Times New Roman" w:hAnsi="Times New Roman" w:cs="Times New Roman"/>
          <w:sz w:val="24"/>
          <w:szCs w:val="24"/>
        </w:rPr>
        <w:t>kwo</w:t>
      </w:r>
      <w:r w:rsidR="00BA3972">
        <w:rPr>
          <w:rFonts w:ascii="Times New Roman" w:hAnsi="Times New Roman" w:cs="Times New Roman"/>
          <w:sz w:val="24"/>
          <w:szCs w:val="24"/>
        </w:rPr>
        <w:t>cie</w:t>
      </w:r>
      <w:r w:rsidRPr="00BA3972">
        <w:rPr>
          <w:rFonts w:ascii="Times New Roman" w:hAnsi="Times New Roman" w:cs="Times New Roman"/>
          <w:sz w:val="24"/>
          <w:szCs w:val="24"/>
        </w:rPr>
        <w:t xml:space="preserve"> </w:t>
      </w:r>
      <w:r w:rsidRPr="00BA3972">
        <w:rPr>
          <w:rFonts w:ascii="Times New Roman" w:hAnsi="Times New Roman" w:cs="Times New Roman"/>
          <w:bCs/>
          <w:sz w:val="24"/>
          <w:szCs w:val="24"/>
        </w:rPr>
        <w:t>10.187,50</w:t>
      </w:r>
      <w:r w:rsidRPr="00BA3972">
        <w:rPr>
          <w:rFonts w:ascii="Times New Roman" w:hAnsi="Times New Roman" w:cs="Times New Roman"/>
          <w:sz w:val="24"/>
          <w:szCs w:val="24"/>
        </w:rPr>
        <w:t xml:space="preserve"> zł</w:t>
      </w:r>
      <w:r w:rsidRPr="00C57713">
        <w:rPr>
          <w:rFonts w:ascii="Times New Roman" w:hAnsi="Times New Roman" w:cs="Times New Roman"/>
          <w:sz w:val="24"/>
          <w:szCs w:val="24"/>
        </w:rPr>
        <w:t xml:space="preserve"> w paragrafach:</w:t>
      </w:r>
    </w:p>
    <w:p w14:paraId="700FCE3B" w14:textId="602361BB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4017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4.486,01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679B94" w14:textId="477A21BC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- 4019 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527,77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C85735" w14:textId="1D26E760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4117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1.311,35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C648F2" w14:textId="78870DB6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4119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154,27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E38640" w14:textId="30DBEEA8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4127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188,52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FFA0DC1" w14:textId="074BCF13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4129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22,18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EE6E9D" w14:textId="0253CF91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4177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3.129,25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168482" w14:textId="644EA1F9" w:rsidR="00C57713" w:rsidRPr="00C57713" w:rsidRDefault="00BA3972" w:rsidP="00C57713">
      <w:pPr>
        <w:tabs>
          <w:tab w:val="left" w:pos="708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4179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368,15 zł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240A2A" w14:textId="60AA834B" w:rsidR="00C57713" w:rsidRPr="00C57713" w:rsidRDefault="00C57713" w:rsidP="002955F4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713">
        <w:rPr>
          <w:rFonts w:ascii="Times New Roman" w:hAnsi="Times New Roman" w:cs="Times New Roman"/>
          <w:sz w:val="24"/>
          <w:szCs w:val="24"/>
        </w:rPr>
        <w:t>Środki zostaną przeznaczone na sfinansowanie kosztów dopłat do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57713">
        <w:rPr>
          <w:rFonts w:ascii="Times New Roman" w:hAnsi="Times New Roman" w:cs="Times New Roman"/>
          <w:sz w:val="24"/>
          <w:szCs w:val="24"/>
        </w:rPr>
        <w:t xml:space="preserve">dla pracowników świadczących usługi opiekuńcze w środowisku na terenie gminy,                </w:t>
      </w:r>
      <w:r w:rsidR="00BA3972">
        <w:rPr>
          <w:rFonts w:ascii="Times New Roman" w:hAnsi="Times New Roman" w:cs="Times New Roman"/>
          <w:sz w:val="24"/>
          <w:szCs w:val="24"/>
        </w:rPr>
        <w:t xml:space="preserve">w związku </w:t>
      </w:r>
      <w:r w:rsidRPr="00C57713">
        <w:rPr>
          <w:rFonts w:ascii="Times New Roman" w:hAnsi="Times New Roman" w:cs="Times New Roman"/>
          <w:sz w:val="24"/>
          <w:szCs w:val="24"/>
        </w:rPr>
        <w:t>z wykonywaniem przez nich pracy w warunkach epidemicznych, obciążonej dużym ryzykiem zachorowania, w celu zatrzymania ich odpływu.</w:t>
      </w:r>
    </w:p>
    <w:p w14:paraId="7941494F" w14:textId="160469B0" w:rsidR="00C57713" w:rsidRPr="00C57713" w:rsidRDefault="00C57713" w:rsidP="00BA3972">
      <w:pPr>
        <w:tabs>
          <w:tab w:val="left" w:pos="502"/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57713">
        <w:rPr>
          <w:rFonts w:ascii="Times New Roman" w:hAnsi="Times New Roman" w:cs="Times New Roman"/>
          <w:sz w:val="24"/>
          <w:szCs w:val="24"/>
        </w:rPr>
        <w:t xml:space="preserve">Na podstawie Umowy nr 15/2020 o powierzenie grantu na realizację projektu objętego grantem „Akademia Rodziny” nr 2019/EPG/42 współfinansowanego z Europejskiego Funduszu Społecznego w ramach Osi priorytetowej 11. Rozwój Lokalny Kierowany przez Społeczność Działania 11.1 Włączenie społeczne na obszarach objętych LSR Regionalnego Programu Operacyjnego Województwa Kujawsko-Pomorskiego na lata 2014-2020 wprowadzamy środki w rozdziale 85395 </w:t>
      </w:r>
      <w:r w:rsidR="00BA3972">
        <w:rPr>
          <w:rFonts w:ascii="Times New Roman" w:hAnsi="Times New Roman" w:cs="Times New Roman"/>
          <w:sz w:val="24"/>
          <w:szCs w:val="24"/>
        </w:rPr>
        <w:t xml:space="preserve">w kwocie </w:t>
      </w:r>
      <w:r w:rsidRPr="00C57713">
        <w:rPr>
          <w:rFonts w:ascii="Times New Roman" w:hAnsi="Times New Roman" w:cs="Times New Roman"/>
          <w:sz w:val="24"/>
          <w:szCs w:val="24"/>
        </w:rPr>
        <w:t>46.138,20 zł w paragrafach:</w:t>
      </w:r>
    </w:p>
    <w:p w14:paraId="58A661AB" w14:textId="1DBC317F" w:rsidR="00C57713" w:rsidRPr="00C57713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- 4307 kwota </w:t>
      </w:r>
      <w:r w:rsidR="00EB6B39">
        <w:rPr>
          <w:rFonts w:ascii="Times New Roman" w:hAnsi="Times New Roman" w:cs="Times New Roman"/>
          <w:sz w:val="24"/>
          <w:szCs w:val="24"/>
        </w:rPr>
        <w:t>17.257</w:t>
      </w:r>
      <w:r w:rsidR="00C57713" w:rsidRPr="00C57713">
        <w:rPr>
          <w:rFonts w:ascii="Times New Roman" w:hAnsi="Times New Roman" w:cs="Times New Roman"/>
          <w:sz w:val="24"/>
          <w:szCs w:val="24"/>
        </w:rPr>
        <w:t>,20 zł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1FDD4A3" w14:textId="4C956707" w:rsidR="00C57713" w:rsidRPr="00C57713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- 4177 kwota </w:t>
      </w:r>
      <w:r w:rsidR="00C57713" w:rsidRPr="00C57713">
        <w:rPr>
          <w:rFonts w:ascii="Times New Roman" w:hAnsi="Times New Roman" w:cs="Times New Roman"/>
          <w:sz w:val="24"/>
          <w:szCs w:val="24"/>
        </w:rPr>
        <w:t>6.735,80 zł</w:t>
      </w:r>
      <w:r>
        <w:rPr>
          <w:rFonts w:ascii="Times New Roman" w:hAnsi="Times New Roman" w:cs="Times New Roman"/>
          <w:sz w:val="24"/>
          <w:szCs w:val="24"/>
        </w:rPr>
        <w:t>;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D319D5" w14:textId="467A28C5" w:rsidR="00C57713" w:rsidRPr="00C57713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4017 </w:t>
      </w:r>
      <w:r w:rsidR="002955F4">
        <w:rPr>
          <w:rFonts w:ascii="Times New Roman" w:hAnsi="Times New Roman" w:cs="Times New Roman"/>
          <w:sz w:val="24"/>
          <w:szCs w:val="24"/>
        </w:rPr>
        <w:t>kwota</w:t>
      </w:r>
      <w:r w:rsidR="002955F4"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13.391,52 zł</w:t>
      </w:r>
      <w:r w:rsidR="002955F4">
        <w:rPr>
          <w:rFonts w:ascii="Times New Roman" w:hAnsi="Times New Roman" w:cs="Times New Roman"/>
          <w:sz w:val="24"/>
          <w:szCs w:val="24"/>
        </w:rPr>
        <w:t>;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29EBB" w14:textId="577AEE99" w:rsidR="00C57713" w:rsidRPr="00C57713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4117 </w:t>
      </w:r>
      <w:r w:rsidR="002955F4">
        <w:rPr>
          <w:rFonts w:ascii="Times New Roman" w:hAnsi="Times New Roman" w:cs="Times New Roman"/>
          <w:sz w:val="24"/>
          <w:szCs w:val="24"/>
        </w:rPr>
        <w:t>kwota</w:t>
      </w:r>
      <w:r w:rsidR="002955F4"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3.350,19 zł</w:t>
      </w:r>
      <w:r w:rsidR="002955F4">
        <w:rPr>
          <w:rFonts w:ascii="Times New Roman" w:hAnsi="Times New Roman" w:cs="Times New Roman"/>
          <w:sz w:val="24"/>
          <w:szCs w:val="24"/>
        </w:rPr>
        <w:t>;</w:t>
      </w:r>
    </w:p>
    <w:p w14:paraId="6854C633" w14:textId="2220460A" w:rsidR="00EB6B39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4127 </w:t>
      </w:r>
      <w:r w:rsidR="002955F4">
        <w:rPr>
          <w:rFonts w:ascii="Times New Roman" w:hAnsi="Times New Roman" w:cs="Times New Roman"/>
          <w:sz w:val="24"/>
          <w:szCs w:val="24"/>
        </w:rPr>
        <w:t>kwota</w:t>
      </w:r>
      <w:r w:rsidR="002955F4"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328,49 zł</w:t>
      </w:r>
      <w:r w:rsidR="002955F4">
        <w:rPr>
          <w:rFonts w:ascii="Times New Roman" w:hAnsi="Times New Roman" w:cs="Times New Roman"/>
          <w:sz w:val="24"/>
          <w:szCs w:val="24"/>
        </w:rPr>
        <w:t>;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DBBD110" w14:textId="4B2BBB09" w:rsidR="00BA3972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6B39" w:rsidRPr="00C57713">
        <w:rPr>
          <w:rFonts w:ascii="Times New Roman" w:hAnsi="Times New Roman" w:cs="Times New Roman"/>
          <w:sz w:val="24"/>
          <w:szCs w:val="24"/>
        </w:rPr>
        <w:t xml:space="preserve">4217 </w:t>
      </w:r>
      <w:r w:rsidR="002955F4">
        <w:rPr>
          <w:rFonts w:ascii="Times New Roman" w:hAnsi="Times New Roman" w:cs="Times New Roman"/>
          <w:sz w:val="24"/>
          <w:szCs w:val="24"/>
        </w:rPr>
        <w:t>kwota</w:t>
      </w:r>
      <w:r w:rsidR="002955F4"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EB6B39" w:rsidRPr="00C57713">
        <w:rPr>
          <w:rFonts w:ascii="Times New Roman" w:hAnsi="Times New Roman" w:cs="Times New Roman"/>
          <w:sz w:val="24"/>
          <w:szCs w:val="24"/>
        </w:rPr>
        <w:t>2.000,00 zł</w:t>
      </w:r>
      <w:r w:rsidR="002955F4">
        <w:rPr>
          <w:rFonts w:ascii="Times New Roman" w:hAnsi="Times New Roman" w:cs="Times New Roman"/>
          <w:sz w:val="24"/>
          <w:szCs w:val="24"/>
        </w:rPr>
        <w:t>;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31317F8" w14:textId="67B31418" w:rsidR="00C57713" w:rsidRPr="00C57713" w:rsidRDefault="00BA3972" w:rsidP="00BA3972">
      <w:pPr>
        <w:tabs>
          <w:tab w:val="left" w:pos="1080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6B39" w:rsidRPr="00C57713">
        <w:rPr>
          <w:rFonts w:ascii="Times New Roman" w:hAnsi="Times New Roman" w:cs="Times New Roman"/>
          <w:sz w:val="24"/>
          <w:szCs w:val="24"/>
        </w:rPr>
        <w:t xml:space="preserve">4227 </w:t>
      </w:r>
      <w:r w:rsidR="002955F4">
        <w:rPr>
          <w:rFonts w:ascii="Times New Roman" w:hAnsi="Times New Roman" w:cs="Times New Roman"/>
          <w:sz w:val="24"/>
          <w:szCs w:val="24"/>
        </w:rPr>
        <w:t>kwota</w:t>
      </w:r>
      <w:r w:rsidR="002955F4"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EB6B39" w:rsidRPr="00C57713">
        <w:rPr>
          <w:rFonts w:ascii="Times New Roman" w:hAnsi="Times New Roman" w:cs="Times New Roman"/>
          <w:sz w:val="24"/>
          <w:szCs w:val="24"/>
        </w:rPr>
        <w:t>75,00 zł</w:t>
      </w:r>
      <w:r w:rsidR="002955F4">
        <w:rPr>
          <w:rFonts w:ascii="Times New Roman" w:hAnsi="Times New Roman" w:cs="Times New Roman"/>
          <w:sz w:val="24"/>
          <w:szCs w:val="24"/>
        </w:rPr>
        <w:t>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5CAF88ED" w14:textId="77777777" w:rsidR="00EB6B39" w:rsidRDefault="00EB6B39" w:rsidP="00BA3972"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B39">
        <w:rPr>
          <w:rFonts w:ascii="Times New Roman" w:hAnsi="Times New Roman" w:cs="Times New Roman"/>
          <w:bCs/>
          <w:sz w:val="24"/>
          <w:szCs w:val="24"/>
        </w:rPr>
        <w:t>3)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W ramach środków własnych dokonujemy przesunięcia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3DD8B36" w14:textId="27015580" w:rsidR="00C57713" w:rsidRPr="00C57713" w:rsidRDefault="00EB6B39" w:rsidP="00BA3972"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środków na realizację projektu grantu „Akademia Rodziny” jako wkładu własnego </w:t>
      </w:r>
      <w:r w:rsidR="002955F4">
        <w:rPr>
          <w:rFonts w:ascii="Times New Roman" w:hAnsi="Times New Roman" w:cs="Times New Roman"/>
          <w:sz w:val="24"/>
          <w:szCs w:val="24"/>
        </w:rPr>
        <w:br/>
      </w:r>
      <w:r w:rsidR="00C57713" w:rsidRPr="00C57713">
        <w:rPr>
          <w:rFonts w:ascii="Times New Roman" w:hAnsi="Times New Roman" w:cs="Times New Roman"/>
          <w:sz w:val="24"/>
          <w:szCs w:val="24"/>
        </w:rPr>
        <w:t>w wysokości 3.000,00 zł</w:t>
      </w:r>
      <w:r w:rsidR="002955F4"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z</w:t>
      </w:r>
      <w:r w:rsidR="002955F4">
        <w:rPr>
          <w:rFonts w:ascii="Times New Roman" w:hAnsi="Times New Roman" w:cs="Times New Roman"/>
          <w:sz w:val="24"/>
          <w:szCs w:val="24"/>
        </w:rPr>
        <w:t xml:space="preserve"> rozdz.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85214 </w:t>
      </w:r>
      <w:r w:rsidR="002955F4">
        <w:rPr>
          <w:rFonts w:ascii="Times New Roman" w:hAnsi="Times New Roman" w:cs="Times New Roman"/>
          <w:sz w:val="24"/>
          <w:szCs w:val="24"/>
        </w:rPr>
        <w:t xml:space="preserve">par. </w:t>
      </w:r>
      <w:r w:rsidR="00C57713" w:rsidRPr="00C57713">
        <w:rPr>
          <w:rFonts w:ascii="Times New Roman" w:hAnsi="Times New Roman" w:cs="Times New Roman"/>
          <w:sz w:val="24"/>
          <w:szCs w:val="24"/>
        </w:rPr>
        <w:t>3110</w:t>
      </w:r>
      <w:r w:rsidR="002955F4"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na </w:t>
      </w:r>
      <w:r w:rsidR="002955F4">
        <w:rPr>
          <w:rFonts w:ascii="Times New Roman" w:hAnsi="Times New Roman" w:cs="Times New Roman"/>
          <w:sz w:val="24"/>
          <w:szCs w:val="24"/>
        </w:rPr>
        <w:t xml:space="preserve">rozdz. 85395 par. </w:t>
      </w:r>
      <w:r w:rsidR="00C57713" w:rsidRPr="00C57713">
        <w:rPr>
          <w:rFonts w:ascii="Times New Roman" w:hAnsi="Times New Roman" w:cs="Times New Roman"/>
          <w:sz w:val="24"/>
          <w:szCs w:val="24"/>
        </w:rPr>
        <w:t>31</w:t>
      </w:r>
      <w:r w:rsidR="002955F4">
        <w:rPr>
          <w:rFonts w:ascii="Times New Roman" w:hAnsi="Times New Roman" w:cs="Times New Roman"/>
          <w:sz w:val="24"/>
          <w:szCs w:val="24"/>
        </w:rPr>
        <w:t>19.</w:t>
      </w:r>
    </w:p>
    <w:p w14:paraId="05326CCA" w14:textId="4EA5A909" w:rsidR="00C57713" w:rsidRPr="00C57713" w:rsidRDefault="00C57713" w:rsidP="00BA3972"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713">
        <w:rPr>
          <w:rFonts w:ascii="Times New Roman" w:hAnsi="Times New Roman" w:cs="Times New Roman"/>
          <w:sz w:val="24"/>
          <w:szCs w:val="24"/>
        </w:rPr>
        <w:t xml:space="preserve">Środki zostaną przeznaczone na wypłatę zasiłków celowych na potrzeby bytowe </w:t>
      </w:r>
      <w:r w:rsidR="002955F4">
        <w:rPr>
          <w:rFonts w:ascii="Times New Roman" w:hAnsi="Times New Roman" w:cs="Times New Roman"/>
          <w:sz w:val="24"/>
          <w:szCs w:val="24"/>
        </w:rPr>
        <w:br/>
      </w:r>
      <w:r w:rsidRPr="00C57713">
        <w:rPr>
          <w:rFonts w:ascii="Times New Roman" w:hAnsi="Times New Roman" w:cs="Times New Roman"/>
          <w:sz w:val="24"/>
          <w:szCs w:val="24"/>
        </w:rPr>
        <w:t>dla uczestników biorących udział w realizacji projektu objętego grantem „Akademia Rodziny”</w:t>
      </w:r>
      <w:r w:rsidR="002955F4">
        <w:rPr>
          <w:rFonts w:ascii="Times New Roman" w:hAnsi="Times New Roman" w:cs="Times New Roman"/>
          <w:sz w:val="24"/>
          <w:szCs w:val="24"/>
        </w:rPr>
        <w:t>;</w:t>
      </w:r>
    </w:p>
    <w:p w14:paraId="3659C51A" w14:textId="2F51BF77" w:rsidR="00C57713" w:rsidRPr="00C57713" w:rsidRDefault="002955F4" w:rsidP="002955F4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C0DA0">
        <w:rPr>
          <w:rFonts w:ascii="Times New Roman" w:hAnsi="Times New Roman" w:cs="Times New Roman"/>
          <w:sz w:val="24"/>
          <w:szCs w:val="24"/>
        </w:rPr>
        <w:t>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środków na realizacj</w:t>
      </w:r>
      <w:r>
        <w:rPr>
          <w:rFonts w:ascii="Times New Roman" w:hAnsi="Times New Roman" w:cs="Times New Roman"/>
          <w:sz w:val="24"/>
          <w:szCs w:val="24"/>
        </w:rPr>
        <w:t>ę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odpłatności za dz</w:t>
      </w:r>
      <w:r>
        <w:rPr>
          <w:rFonts w:ascii="Times New Roman" w:hAnsi="Times New Roman" w:cs="Times New Roman"/>
          <w:sz w:val="24"/>
          <w:szCs w:val="24"/>
        </w:rPr>
        <w:t xml:space="preserve">ieci będące w pieczy zastępczej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rozdz.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85504 </w:t>
      </w:r>
      <w:r>
        <w:rPr>
          <w:rFonts w:ascii="Times New Roman" w:hAnsi="Times New Roman" w:cs="Times New Roman"/>
          <w:sz w:val="24"/>
          <w:szCs w:val="24"/>
        </w:rPr>
        <w:br/>
        <w:t xml:space="preserve">par.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4170 </w:t>
      </w:r>
      <w:r>
        <w:rPr>
          <w:rFonts w:ascii="Times New Roman" w:hAnsi="Times New Roman" w:cs="Times New Roman"/>
          <w:sz w:val="24"/>
          <w:szCs w:val="24"/>
        </w:rPr>
        <w:t xml:space="preserve">kwoty </w:t>
      </w:r>
      <w:r w:rsidR="00C57713" w:rsidRPr="00C57713">
        <w:rPr>
          <w:rFonts w:ascii="Times New Roman" w:hAnsi="Times New Roman" w:cs="Times New Roman"/>
          <w:sz w:val="24"/>
          <w:szCs w:val="24"/>
        </w:rPr>
        <w:t>7.000,00 zł</w:t>
      </w:r>
      <w:r>
        <w:rPr>
          <w:rFonts w:ascii="Times New Roman" w:hAnsi="Times New Roman" w:cs="Times New Roman"/>
          <w:sz w:val="24"/>
          <w:szCs w:val="24"/>
        </w:rPr>
        <w:t xml:space="preserve">, z rozdz.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85504 </w:t>
      </w:r>
      <w:r>
        <w:rPr>
          <w:rFonts w:ascii="Times New Roman" w:hAnsi="Times New Roman" w:cs="Times New Roman"/>
          <w:sz w:val="24"/>
          <w:szCs w:val="24"/>
        </w:rPr>
        <w:t xml:space="preserve">par. 4410 kwoty </w:t>
      </w:r>
      <w:r w:rsidR="00C57713" w:rsidRPr="00C57713">
        <w:rPr>
          <w:rFonts w:ascii="Times New Roman" w:hAnsi="Times New Roman" w:cs="Times New Roman"/>
          <w:sz w:val="24"/>
          <w:szCs w:val="24"/>
        </w:rPr>
        <w:t>4.500,00 zł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57713" w:rsidRPr="00C57713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rozdz.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85202 </w:t>
      </w:r>
      <w:r>
        <w:rPr>
          <w:rFonts w:ascii="Times New Roman" w:hAnsi="Times New Roman" w:cs="Times New Roman"/>
          <w:sz w:val="24"/>
          <w:szCs w:val="24"/>
        </w:rPr>
        <w:br/>
        <w:t>par.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4330 </w:t>
      </w:r>
      <w:r>
        <w:rPr>
          <w:rFonts w:ascii="Times New Roman" w:hAnsi="Times New Roman" w:cs="Times New Roman"/>
          <w:sz w:val="24"/>
          <w:szCs w:val="24"/>
        </w:rPr>
        <w:t xml:space="preserve">kwoty </w:t>
      </w:r>
      <w:r w:rsidR="00C57713" w:rsidRPr="00C57713">
        <w:rPr>
          <w:rFonts w:ascii="Times New Roman" w:hAnsi="Times New Roman" w:cs="Times New Roman"/>
          <w:sz w:val="24"/>
          <w:szCs w:val="24"/>
        </w:rPr>
        <w:t>4.000,00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rozdz.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85508 </w:t>
      </w:r>
      <w:r>
        <w:rPr>
          <w:rFonts w:ascii="Times New Roman" w:hAnsi="Times New Roman" w:cs="Times New Roman"/>
          <w:sz w:val="24"/>
          <w:szCs w:val="24"/>
        </w:rPr>
        <w:t xml:space="preserve">par.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4330 </w:t>
      </w:r>
      <w:r>
        <w:rPr>
          <w:rFonts w:ascii="Times New Roman" w:hAnsi="Times New Roman" w:cs="Times New Roman"/>
          <w:sz w:val="24"/>
          <w:szCs w:val="24"/>
        </w:rPr>
        <w:t>kwoty 15.500,00 zł;</w:t>
      </w:r>
    </w:p>
    <w:p w14:paraId="12BA3D8B" w14:textId="5B8FA333" w:rsidR="00C57713" w:rsidRDefault="002955F4" w:rsidP="00BA3972"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B6B39" w:rsidRPr="00EB6B39">
        <w:rPr>
          <w:rFonts w:ascii="Times New Roman" w:hAnsi="Times New Roman" w:cs="Times New Roman"/>
          <w:bCs/>
          <w:sz w:val="24"/>
          <w:szCs w:val="24"/>
        </w:rPr>
        <w:t>.</w:t>
      </w:r>
      <w:r w:rsidR="00EB6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środków</w:t>
      </w:r>
      <w:r>
        <w:rPr>
          <w:rFonts w:ascii="Times New Roman" w:hAnsi="Times New Roman" w:cs="Times New Roman"/>
          <w:sz w:val="24"/>
          <w:szCs w:val="24"/>
        </w:rPr>
        <w:t xml:space="preserve"> w wysokości 2.500,00 zł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na opłacenie składek zdrowotnych za osoby pobierające niektóre świadczenia rodzinne, zgodnie z przepisami ustawy o świadczeniach rodzinnych </w:t>
      </w:r>
      <w:r>
        <w:rPr>
          <w:rFonts w:ascii="Times New Roman" w:hAnsi="Times New Roman" w:cs="Times New Roman"/>
          <w:sz w:val="24"/>
          <w:szCs w:val="24"/>
        </w:rPr>
        <w:br/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oraz za osoby pobierające zasiłki dla opiekunów, zgodnie z przepisami ustawy z dnia </w:t>
      </w:r>
      <w:r>
        <w:rPr>
          <w:rFonts w:ascii="Times New Roman" w:hAnsi="Times New Roman" w:cs="Times New Roman"/>
          <w:sz w:val="24"/>
          <w:szCs w:val="24"/>
        </w:rPr>
        <w:br/>
      </w:r>
      <w:r w:rsidR="00C57713" w:rsidRPr="00C57713">
        <w:rPr>
          <w:rFonts w:ascii="Times New Roman" w:hAnsi="Times New Roman" w:cs="Times New Roman"/>
          <w:sz w:val="24"/>
          <w:szCs w:val="24"/>
        </w:rPr>
        <w:t>4 kwietnia 2014 r. o ustaleniu i wypłacie zasiłków dla opiekunów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713" w:rsidRPr="00C57713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rozdz.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85213 </w:t>
      </w:r>
      <w:r>
        <w:rPr>
          <w:rFonts w:ascii="Times New Roman" w:hAnsi="Times New Roman" w:cs="Times New Roman"/>
          <w:sz w:val="24"/>
          <w:szCs w:val="24"/>
        </w:rPr>
        <w:t xml:space="preserve">par. 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4130 </w:t>
      </w:r>
      <w:r>
        <w:rPr>
          <w:rFonts w:ascii="Times New Roman" w:hAnsi="Times New Roman" w:cs="Times New Roman"/>
          <w:sz w:val="24"/>
          <w:szCs w:val="24"/>
        </w:rPr>
        <w:br/>
        <w:t>na rozdz.</w:t>
      </w:r>
      <w:r w:rsidR="00C57713" w:rsidRPr="00C57713">
        <w:rPr>
          <w:rFonts w:ascii="Times New Roman" w:hAnsi="Times New Roman" w:cs="Times New Roman"/>
          <w:sz w:val="24"/>
          <w:szCs w:val="24"/>
        </w:rPr>
        <w:t xml:space="preserve"> 85513 </w:t>
      </w:r>
      <w:r>
        <w:rPr>
          <w:rFonts w:ascii="Times New Roman" w:hAnsi="Times New Roman" w:cs="Times New Roman"/>
          <w:sz w:val="24"/>
          <w:szCs w:val="24"/>
        </w:rPr>
        <w:t>par. 4130.</w:t>
      </w:r>
    </w:p>
    <w:p w14:paraId="5A7911B6" w14:textId="6BDE3985" w:rsidR="006C0DA0" w:rsidRPr="006C0DA0" w:rsidRDefault="002955F4" w:rsidP="002955F4"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C0DA0">
        <w:rPr>
          <w:rFonts w:ascii="Times New Roman" w:hAnsi="Times New Roman" w:cs="Times New Roman"/>
          <w:sz w:val="24"/>
          <w:szCs w:val="24"/>
        </w:rPr>
        <w:t xml:space="preserve">. środków </w:t>
      </w:r>
      <w:r w:rsidR="006C0DA0" w:rsidRPr="006C0DA0">
        <w:rPr>
          <w:rFonts w:ascii="Times New Roman" w:hAnsi="Times New Roman" w:cs="Times New Roman"/>
          <w:sz w:val="24"/>
          <w:szCs w:val="24"/>
        </w:rPr>
        <w:t>celem zabezpieczenia pobyt</w:t>
      </w:r>
      <w:r w:rsidR="005D7EB7">
        <w:rPr>
          <w:rFonts w:ascii="Times New Roman" w:hAnsi="Times New Roman" w:cs="Times New Roman"/>
          <w:sz w:val="24"/>
          <w:szCs w:val="24"/>
        </w:rPr>
        <w:t>u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podopiecznej w Domu Pomocy Społecznej </w:t>
      </w:r>
      <w:r w:rsidR="005D7EB7">
        <w:rPr>
          <w:rFonts w:ascii="Times New Roman" w:hAnsi="Times New Roman" w:cs="Times New Roman"/>
          <w:sz w:val="24"/>
          <w:szCs w:val="24"/>
        </w:rPr>
        <w:br/>
      </w:r>
      <w:r w:rsidR="006C0DA0" w:rsidRPr="006C0DA0">
        <w:rPr>
          <w:rFonts w:ascii="Times New Roman" w:hAnsi="Times New Roman" w:cs="Times New Roman"/>
          <w:sz w:val="24"/>
          <w:szCs w:val="24"/>
        </w:rPr>
        <w:t>w Kamieniu Kr</w:t>
      </w:r>
      <w:r w:rsidR="005D7EB7">
        <w:rPr>
          <w:rFonts w:ascii="Times New Roman" w:hAnsi="Times New Roman" w:cs="Times New Roman"/>
          <w:sz w:val="24"/>
          <w:szCs w:val="24"/>
        </w:rPr>
        <w:t xml:space="preserve">ajeńskim w okresie IX-XII/2020 w kwocie </w:t>
      </w:r>
      <w:r w:rsidR="005D7EB7" w:rsidRPr="005D7EB7">
        <w:rPr>
          <w:rFonts w:ascii="Times New Roman" w:hAnsi="Times New Roman" w:cs="Times New Roman"/>
          <w:bCs/>
          <w:sz w:val="24"/>
          <w:szCs w:val="24"/>
        </w:rPr>
        <w:t>8.300,00 zł</w:t>
      </w:r>
      <w:r w:rsidR="005D7EB7">
        <w:rPr>
          <w:rFonts w:ascii="Times New Roman" w:hAnsi="Times New Roman" w:cs="Times New Roman"/>
          <w:sz w:val="24"/>
          <w:szCs w:val="24"/>
        </w:rPr>
        <w:t xml:space="preserve"> z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rozdz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85219 </w:t>
      </w:r>
      <w:r>
        <w:rPr>
          <w:rFonts w:ascii="Times New Roman" w:hAnsi="Times New Roman" w:cs="Times New Roman"/>
          <w:sz w:val="24"/>
          <w:szCs w:val="24"/>
        </w:rPr>
        <w:br/>
        <w:t>par.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417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6C0DA0" w:rsidRPr="006C0DA0">
        <w:rPr>
          <w:rFonts w:ascii="Times New Roman" w:hAnsi="Times New Roman" w:cs="Times New Roman"/>
          <w:sz w:val="24"/>
          <w:szCs w:val="24"/>
        </w:rPr>
        <w:t>na rozdz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85202 </w:t>
      </w:r>
      <w:r>
        <w:rPr>
          <w:rFonts w:ascii="Times New Roman" w:hAnsi="Times New Roman" w:cs="Times New Roman"/>
          <w:sz w:val="24"/>
          <w:szCs w:val="24"/>
        </w:rPr>
        <w:t>par. 4330.</w:t>
      </w:r>
      <w:r w:rsidR="006C0DA0" w:rsidRPr="006C0DA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8C9FBD" w14:textId="64CE3B9F" w:rsidR="00EB6B39" w:rsidRDefault="00EB6B39" w:rsidP="002955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F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Dokonuje się przeniesień środków w planach wydatków budżetowych </w:t>
      </w:r>
      <w:r w:rsidR="00234061">
        <w:rPr>
          <w:rFonts w:ascii="Times New Roman" w:hAnsi="Times New Roman" w:cs="Times New Roman"/>
          <w:sz w:val="24"/>
          <w:szCs w:val="24"/>
        </w:rPr>
        <w:t xml:space="preserve">Urzędu Miasta </w:t>
      </w:r>
      <w:r w:rsidR="00234061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234061">
        <w:rPr>
          <w:rFonts w:ascii="Times New Roman" w:hAnsi="Times New Roman" w:cs="Times New Roman"/>
          <w:sz w:val="24"/>
          <w:szCs w:val="24"/>
        </w:rPr>
        <w:t>i Gminy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 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na 2020 rok, wg </w:t>
      </w:r>
      <w:r w:rsidR="00234061">
        <w:rPr>
          <w:rFonts w:ascii="Times New Roman" w:hAnsi="Times New Roman" w:cs="Times New Roman"/>
          <w:sz w:val="24"/>
          <w:szCs w:val="24"/>
        </w:rPr>
        <w:t>wyszczególnienia: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4036DD" w14:textId="2F8493FA" w:rsidR="00EB6B39" w:rsidRDefault="00EB6B39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Dochody:</w:t>
      </w:r>
    </w:p>
    <w:p w14:paraId="0C2D980B" w14:textId="238F9071" w:rsidR="00EB6B39" w:rsidRDefault="00EB6B39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C57713">
        <w:rPr>
          <w:rFonts w:ascii="Times New Roman" w:hAnsi="Times New Roman" w:cs="Times New Roman"/>
          <w:sz w:val="24"/>
          <w:szCs w:val="24"/>
        </w:rPr>
        <w:t>Na podstawie  umowy nr ROPS/GRANT/88/2020 z dnia 20.07.2020 r. zawartej                   z Regionalnym Ośrodkiem Polityki Społecznej w Toruniu  otrzymal</w:t>
      </w:r>
      <w:r>
        <w:rPr>
          <w:rFonts w:ascii="Times New Roman" w:hAnsi="Times New Roman" w:cs="Times New Roman"/>
          <w:sz w:val="24"/>
          <w:szCs w:val="24"/>
        </w:rPr>
        <w:t xml:space="preserve">iśmy środki w </w:t>
      </w:r>
      <w:r w:rsidRPr="00C57713">
        <w:rPr>
          <w:rFonts w:ascii="Times New Roman" w:hAnsi="Times New Roman" w:cs="Times New Roman"/>
          <w:sz w:val="24"/>
          <w:szCs w:val="24"/>
        </w:rPr>
        <w:t xml:space="preserve">ramach projektu pn. „Wspieranie osób starszych i kadry świadczącej usługi społeczne w zakresie przeciwdziałania rozprzestrzenianiu się COVID-19, łagodzenia jego skutków na terenie </w:t>
      </w:r>
      <w:r w:rsidRPr="00C57713">
        <w:rPr>
          <w:rFonts w:ascii="Times New Roman" w:hAnsi="Times New Roman" w:cs="Times New Roman"/>
          <w:sz w:val="24"/>
          <w:szCs w:val="24"/>
        </w:rPr>
        <w:lastRenderedPageBreak/>
        <w:t>województwa kujawsko-pomorskiego</w:t>
      </w:r>
      <w:r>
        <w:rPr>
          <w:rFonts w:ascii="Times New Roman" w:hAnsi="Times New Roman" w:cs="Times New Roman"/>
          <w:sz w:val="24"/>
          <w:szCs w:val="24"/>
        </w:rPr>
        <w:t xml:space="preserve"> wprowadzono </w:t>
      </w:r>
      <w:r w:rsidR="005E6983">
        <w:rPr>
          <w:rFonts w:ascii="Times New Roman" w:hAnsi="Times New Roman" w:cs="Times New Roman"/>
          <w:sz w:val="24"/>
          <w:szCs w:val="24"/>
        </w:rPr>
        <w:t>do budżetu</w:t>
      </w:r>
      <w:r>
        <w:rPr>
          <w:rFonts w:ascii="Times New Roman" w:hAnsi="Times New Roman" w:cs="Times New Roman"/>
          <w:sz w:val="24"/>
          <w:szCs w:val="24"/>
        </w:rPr>
        <w:t xml:space="preserve"> kwotę 10.187,50 zł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na klasyfikacji: rozdz. 85395 par. 2057 – kwota 9.115,13 zł, par. 2059 – kwota </w:t>
      </w:r>
      <w:r w:rsidR="005E6983">
        <w:rPr>
          <w:rFonts w:ascii="Times New Roman" w:hAnsi="Times New Roman" w:cs="Times New Roman"/>
          <w:sz w:val="24"/>
          <w:szCs w:val="24"/>
        </w:rPr>
        <w:t>1.072,37 zł;</w:t>
      </w:r>
      <w:r>
        <w:rPr>
          <w:rFonts w:ascii="Times New Roman" w:hAnsi="Times New Roman" w:cs="Times New Roman"/>
          <w:sz w:val="24"/>
          <w:szCs w:val="24"/>
        </w:rPr>
        <w:br/>
        <w:t xml:space="preserve">b. </w:t>
      </w:r>
      <w:r w:rsidRPr="00C57713">
        <w:rPr>
          <w:rFonts w:ascii="Times New Roman" w:hAnsi="Times New Roman" w:cs="Times New Roman"/>
          <w:sz w:val="24"/>
          <w:szCs w:val="24"/>
        </w:rPr>
        <w:t>Na podstawie Umowy nr 15/2020 o powierzenie grantu na realizację projektu objętego grantem „Akademia Rodziny”</w:t>
      </w:r>
      <w:r>
        <w:rPr>
          <w:rFonts w:ascii="Times New Roman" w:hAnsi="Times New Roman" w:cs="Times New Roman"/>
          <w:sz w:val="24"/>
          <w:szCs w:val="24"/>
        </w:rPr>
        <w:t xml:space="preserve"> wprowadzono </w:t>
      </w:r>
      <w:r w:rsidR="005E6983">
        <w:rPr>
          <w:rFonts w:ascii="Times New Roman" w:hAnsi="Times New Roman" w:cs="Times New Roman"/>
          <w:sz w:val="24"/>
          <w:szCs w:val="24"/>
        </w:rPr>
        <w:t xml:space="preserve">do budżetu </w:t>
      </w:r>
      <w:r>
        <w:rPr>
          <w:rFonts w:ascii="Times New Roman" w:hAnsi="Times New Roman" w:cs="Times New Roman"/>
          <w:sz w:val="24"/>
          <w:szCs w:val="24"/>
        </w:rPr>
        <w:t xml:space="preserve"> kwotę 43.138,20 zł na klasy</w:t>
      </w:r>
      <w:r w:rsidR="005E6983">
        <w:rPr>
          <w:rFonts w:ascii="Times New Roman" w:hAnsi="Times New Roman" w:cs="Times New Roman"/>
          <w:sz w:val="24"/>
          <w:szCs w:val="24"/>
        </w:rPr>
        <w:t>fikacji: rozdz. 85395 par. 2057;</w:t>
      </w:r>
    </w:p>
    <w:p w14:paraId="114E471B" w14:textId="4C88C267" w:rsidR="005E6983" w:rsidRDefault="005E6983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Na podstawie decyzji z Głównego Urzędu Statystycznego wprowadzono do budżetu kwotę 25.056,00 zł na klasyfikacji: rozdz. 75056 par. 2010. Dotacja związana jest z realizacją Powszechnego Spisu </w:t>
      </w:r>
      <w:r w:rsidR="00A2201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olnego w 2020 r.</w:t>
      </w:r>
      <w:r w:rsidR="00CC4DD2">
        <w:rPr>
          <w:rFonts w:ascii="Times New Roman" w:hAnsi="Times New Roman" w:cs="Times New Roman"/>
          <w:sz w:val="24"/>
          <w:szCs w:val="24"/>
        </w:rPr>
        <w:t>;</w:t>
      </w:r>
    </w:p>
    <w:p w14:paraId="601CA91D" w14:textId="3A0C897D" w:rsidR="005E6983" w:rsidRDefault="005E6983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="00CC4DD2">
        <w:rPr>
          <w:rFonts w:ascii="Times New Roman" w:hAnsi="Times New Roman" w:cs="Times New Roman"/>
          <w:sz w:val="24"/>
          <w:szCs w:val="24"/>
        </w:rPr>
        <w:t xml:space="preserve"> Na podstawie otrzymanego</w:t>
      </w:r>
      <w:r w:rsidR="00CC4DD2" w:rsidRPr="00CC4DD2">
        <w:rPr>
          <w:rFonts w:ascii="Times New Roman" w:hAnsi="Times New Roman" w:cs="Times New Roman"/>
          <w:sz w:val="24"/>
          <w:szCs w:val="24"/>
        </w:rPr>
        <w:t xml:space="preserve"> zwrotu z Urzędu Skarbowego tytułem korekty rozliczeń podatku VAT za wybrane miesiące lat 2016-2020 wprowadzono do budżetu kwotę 944.758,00 zł</w:t>
      </w:r>
      <w:r w:rsidR="00CC4DD2">
        <w:rPr>
          <w:rFonts w:ascii="Times New Roman" w:hAnsi="Times New Roman" w:cs="Times New Roman"/>
          <w:sz w:val="24"/>
          <w:szCs w:val="24"/>
        </w:rPr>
        <w:t xml:space="preserve"> na klasyfikacji: rozdz. 75095 par. 0940;</w:t>
      </w:r>
    </w:p>
    <w:p w14:paraId="2F305787" w14:textId="1BB6062C" w:rsidR="00CC4DD2" w:rsidRDefault="00CC4DD2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 W związku z podwyższeniem opłaty za gospodarowanie odpadami komunalnymi uchwałą nr XXIII/186/2020 Rady Miejskiej w Mroczy z dnia 17.07.2020 r., a co się z tym wiąże wyższymi wpływami z powyższego tytułu wprowadzono do budżetu kwotę 140.000,00 zł na klasyfikacji: rozdz. 90002 par. 4300;</w:t>
      </w:r>
    </w:p>
    <w:p w14:paraId="0E035947" w14:textId="4E67A2B7" w:rsidR="00CC4DD2" w:rsidRDefault="00CC4DD2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Na podstawie decyzji otrzymanej z Towarzystwa Ubezpieczeń Wzajemnych o przyznaniu odszkodowania do budżetu wprowadza się kwotę 3.260,00 zł na klasyfikacji: rozdz. 90095 par. 0950.</w:t>
      </w:r>
    </w:p>
    <w:p w14:paraId="0835AE52" w14:textId="6355F89D" w:rsidR="005E6983" w:rsidRDefault="00CC4DD2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EB6B39">
        <w:rPr>
          <w:rFonts w:ascii="Times New Roman" w:hAnsi="Times New Roman" w:cs="Times New Roman"/>
          <w:sz w:val="24"/>
          <w:szCs w:val="24"/>
        </w:rPr>
        <w:t>.</w:t>
      </w:r>
      <w:r w:rsidR="005E6983">
        <w:rPr>
          <w:rFonts w:ascii="Times New Roman" w:hAnsi="Times New Roman" w:cs="Times New Roman"/>
          <w:sz w:val="24"/>
          <w:szCs w:val="24"/>
        </w:rPr>
        <w:t xml:space="preserve"> </w:t>
      </w:r>
      <w:r w:rsidR="005E6983" w:rsidRPr="00DB3632">
        <w:rPr>
          <w:rFonts w:ascii="Times New Roman" w:hAnsi="Times New Roman" w:cs="Times New Roman"/>
          <w:sz w:val="24"/>
          <w:szCs w:val="24"/>
        </w:rPr>
        <w:t>Z uwagi na zmniejszenie subwencji oświatowej na 2020 rok o kwotę 1.864,00 zł</w:t>
      </w:r>
      <w:r w:rsidR="005E6983">
        <w:rPr>
          <w:rFonts w:ascii="Times New Roman" w:hAnsi="Times New Roman" w:cs="Times New Roman"/>
          <w:sz w:val="24"/>
          <w:szCs w:val="24"/>
        </w:rPr>
        <w:t xml:space="preserve"> zmniejszono środki na klasyfikacji: rozdz.75801 par. 2920;</w:t>
      </w:r>
    </w:p>
    <w:p w14:paraId="599AB8E4" w14:textId="65881F1B" w:rsidR="005E6983" w:rsidRPr="00C57713" w:rsidRDefault="00CC4DD2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5E6983">
        <w:rPr>
          <w:rFonts w:ascii="Times New Roman" w:hAnsi="Times New Roman" w:cs="Times New Roman"/>
          <w:sz w:val="24"/>
          <w:szCs w:val="24"/>
        </w:rPr>
        <w:t xml:space="preserve">. Dokonano przesunięcia kwoty 165.000,00 zł </w:t>
      </w:r>
      <w:r w:rsidR="005158BF">
        <w:rPr>
          <w:rFonts w:ascii="Times New Roman" w:hAnsi="Times New Roman" w:cs="Times New Roman"/>
          <w:sz w:val="24"/>
          <w:szCs w:val="24"/>
        </w:rPr>
        <w:t>dot. programów</w:t>
      </w:r>
      <w:r w:rsidR="005E6983">
        <w:rPr>
          <w:rFonts w:ascii="Times New Roman" w:hAnsi="Times New Roman" w:cs="Times New Roman"/>
          <w:sz w:val="24"/>
          <w:szCs w:val="24"/>
        </w:rPr>
        <w:t xml:space="preserve"> „Zdalna szkoła” oraz „Zdalna szkoła+” z rozdz. 80195 par. 2050 na rozdz. 80195 par. 2057.</w:t>
      </w:r>
    </w:p>
    <w:p w14:paraId="23C3C9DE" w14:textId="7C63C88C" w:rsidR="00C57713" w:rsidRDefault="005158BF" w:rsidP="00BA397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2)Wydatki:</w:t>
      </w:r>
    </w:p>
    <w:p w14:paraId="3E166221" w14:textId="021DE1C2" w:rsidR="005158BF" w:rsidRDefault="00CC113B" w:rsidP="00BA397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158BF">
        <w:rPr>
          <w:rFonts w:ascii="Times New Roman" w:hAnsi="Times New Roman" w:cs="Times New Roman"/>
          <w:sz w:val="24"/>
          <w:szCs w:val="24"/>
        </w:rPr>
        <w:t xml:space="preserve">. W związku z planowanym uruchomieniem transportu publicznego na terenie Gminy Mrocza umieszczono w budżecie </w:t>
      </w:r>
      <w:proofErr w:type="spellStart"/>
      <w:r w:rsidR="005158BF">
        <w:rPr>
          <w:rFonts w:ascii="Times New Roman" w:hAnsi="Times New Roman" w:cs="Times New Roman"/>
          <w:sz w:val="24"/>
          <w:szCs w:val="24"/>
        </w:rPr>
        <w:t>UMiG</w:t>
      </w:r>
      <w:proofErr w:type="spellEnd"/>
      <w:r w:rsidR="005158BF">
        <w:rPr>
          <w:rFonts w:ascii="Times New Roman" w:hAnsi="Times New Roman" w:cs="Times New Roman"/>
          <w:sz w:val="24"/>
          <w:szCs w:val="24"/>
        </w:rPr>
        <w:t xml:space="preserve"> kwotę 40.000,00 zł na klasyfikacji: rozdz. 60004 par. 4300.</w:t>
      </w:r>
    </w:p>
    <w:p w14:paraId="0AFCE4CC" w14:textId="3F49CCA5" w:rsidR="005158BF" w:rsidRDefault="00CC113B" w:rsidP="00BA397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5158BF">
        <w:rPr>
          <w:rFonts w:ascii="Times New Roman" w:hAnsi="Times New Roman" w:cs="Times New Roman"/>
          <w:sz w:val="24"/>
          <w:szCs w:val="24"/>
        </w:rPr>
        <w:t>.</w:t>
      </w:r>
      <w:r w:rsidR="00A22014">
        <w:rPr>
          <w:rFonts w:ascii="Times New Roman" w:hAnsi="Times New Roman" w:cs="Times New Roman"/>
          <w:sz w:val="24"/>
          <w:szCs w:val="24"/>
        </w:rPr>
        <w:t xml:space="preserve"> W związku z otrzymanym odszkodowaniem wprowadzono do budżetu kwotę 3.2600 zł na klasyfikacji: rozdz. 90095 par. 4210 z przeznaczeniem na zakup uszkodzonych stelaży przy namiotach plenerowych.</w:t>
      </w:r>
    </w:p>
    <w:p w14:paraId="7354D214" w14:textId="6B8F6491" w:rsidR="00A22014" w:rsidRDefault="00CC113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A22014">
        <w:rPr>
          <w:rFonts w:ascii="Times New Roman" w:hAnsi="Times New Roman" w:cs="Times New Roman"/>
          <w:sz w:val="24"/>
          <w:szCs w:val="24"/>
        </w:rPr>
        <w:t>. W związku z otrzymaną dotacją na realizację Powszechnego Spisu Rolnego w 2020 r.; wprowadzono do budżetu kwotę 716,00 zł na klasyfikacji: 75056 par. 4210 z przeznaczeniem na wydatki bieżące związane z zdaniami realizowanymi na rzecz PSR 2020 oraz kwotę 24.340,00 zł na klasyfikacji: rozdz. 75056 par. 4010 z przeznaczeniem na w</w:t>
      </w:r>
      <w:r w:rsidR="005B25A4">
        <w:rPr>
          <w:rFonts w:ascii="Times New Roman" w:hAnsi="Times New Roman" w:cs="Times New Roman"/>
          <w:sz w:val="24"/>
          <w:szCs w:val="24"/>
        </w:rPr>
        <w:t>ynagrodzenia członków Gminnego Biura Spisowego oraz na nagrody spisowe.</w:t>
      </w:r>
    </w:p>
    <w:p w14:paraId="17377A4D" w14:textId="0AD75F3B" w:rsidR="005B25A4" w:rsidRDefault="00CC113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B25A4">
        <w:rPr>
          <w:rFonts w:ascii="Times New Roman" w:hAnsi="Times New Roman" w:cs="Times New Roman"/>
          <w:sz w:val="24"/>
          <w:szCs w:val="24"/>
        </w:rPr>
        <w:t>. W związku z planowanym zwiększeniem dochodów z tytułu opłaty za gospodarowanie odpadami komunalnymi wprowadzono do budżetu kwotę 140.000,00 zł na klasyfikacji: rozdz. 90002 par. 4300 z przeznaczeniem na realizację zadań związanych z gospodarką odpadami.</w:t>
      </w:r>
    </w:p>
    <w:p w14:paraId="56CD35B5" w14:textId="328EAB5F" w:rsidR="005B25A4" w:rsidRDefault="00CC113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5B25A4">
        <w:rPr>
          <w:rFonts w:ascii="Times New Roman" w:hAnsi="Times New Roman" w:cs="Times New Roman"/>
          <w:sz w:val="24"/>
          <w:szCs w:val="24"/>
        </w:rPr>
        <w:t xml:space="preserve">. W związku z otrzymanym zwrotem podatku VAT kwotę 944.758,00 zł wprowadzono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 w:rsidR="005B25A4">
        <w:rPr>
          <w:rFonts w:ascii="Times New Roman" w:hAnsi="Times New Roman" w:cs="Times New Roman"/>
          <w:sz w:val="24"/>
          <w:szCs w:val="24"/>
        </w:rPr>
        <w:t>do budżetu z podziałem na poniższe klasyfikacje:</w:t>
      </w:r>
    </w:p>
    <w:p w14:paraId="6B38F3F8" w14:textId="54D5988C" w:rsidR="00D96850" w:rsidRDefault="00D96850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70005 par. 4300, kwota 3.500,00 zł z przeznaczeniem na wycenę oraz podziały działek;</w:t>
      </w:r>
    </w:p>
    <w:p w14:paraId="09D355DC" w14:textId="4069D662" w:rsidR="005B25A4" w:rsidRDefault="005B25A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75023 par. 4210, kwota 30.000,00 zł z przeznaczeniem na zakup materiałów niezbędnych do bieżącego funkcjonowania Urzędu;</w:t>
      </w:r>
    </w:p>
    <w:p w14:paraId="41FA7511" w14:textId="1EB019E1" w:rsidR="005B25A4" w:rsidRDefault="005B25A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75023 par. 4300, kwota 30.000,00 zł z przeznaczeniem na zakup usług niezbędnych do bieżącego funkcjonowania Urzędu;</w:t>
      </w:r>
    </w:p>
    <w:p w14:paraId="3F399258" w14:textId="0F5A759B" w:rsidR="005B25A4" w:rsidRDefault="00D96850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75095 par. 4300, kwota 1</w:t>
      </w:r>
      <w:r w:rsidR="00FF524D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.000,00 zł z przeznaczeniem na wynagrodzenie dla Firmy </w:t>
      </w:r>
      <w:r w:rsidRPr="00D96850">
        <w:rPr>
          <w:rFonts w:ascii="Times New Roman" w:hAnsi="Times New Roman" w:cs="Times New Roman"/>
          <w:sz w:val="24"/>
          <w:szCs w:val="24"/>
        </w:rPr>
        <w:t>Deloitte Doradztwo Podatkowe Dąbrowski i Wspólnicy sp.k.</w:t>
      </w:r>
      <w:r>
        <w:rPr>
          <w:rFonts w:ascii="Calibri Light" w:hAnsi="Calibri Light" w:cs="Calibri Light"/>
          <w:color w:val="000000"/>
          <w:sz w:val="16"/>
          <w:szCs w:val="16"/>
        </w:rPr>
        <w:t xml:space="preserve"> </w:t>
      </w:r>
      <w:r w:rsidRPr="00D96850">
        <w:rPr>
          <w:rFonts w:ascii="Times New Roman" w:hAnsi="Times New Roman" w:cs="Times New Roman"/>
          <w:sz w:val="24"/>
          <w:szCs w:val="24"/>
        </w:rPr>
        <w:t>zgodnie</w:t>
      </w:r>
      <w:r>
        <w:rPr>
          <w:rFonts w:ascii="Times New Roman" w:hAnsi="Times New Roman" w:cs="Times New Roman"/>
          <w:sz w:val="24"/>
          <w:szCs w:val="24"/>
        </w:rPr>
        <w:t xml:space="preserve"> z postanowieniami </w:t>
      </w:r>
      <w:r w:rsidRPr="00D96850">
        <w:rPr>
          <w:rFonts w:ascii="Times New Roman" w:hAnsi="Times New Roman" w:cs="Times New Roman"/>
          <w:sz w:val="24"/>
          <w:szCs w:val="24"/>
        </w:rPr>
        <w:t>umowy z 31 maja 2019 r.</w:t>
      </w:r>
      <w:r w:rsidR="00FF524D">
        <w:rPr>
          <w:rFonts w:ascii="Times New Roman" w:hAnsi="Times New Roman" w:cs="Times New Roman"/>
          <w:sz w:val="24"/>
          <w:szCs w:val="24"/>
        </w:rPr>
        <w:t>;</w:t>
      </w:r>
    </w:p>
    <w:p w14:paraId="7F94D378" w14:textId="1DDC96B7" w:rsidR="00D96850" w:rsidRDefault="00D96850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90002 par. 4170, kwota </w:t>
      </w:r>
      <w:r w:rsidR="00FF524D">
        <w:rPr>
          <w:rFonts w:ascii="Times New Roman" w:hAnsi="Times New Roman" w:cs="Times New Roman"/>
          <w:sz w:val="24"/>
          <w:szCs w:val="24"/>
        </w:rPr>
        <w:t xml:space="preserve">11.498,90 zł z przeznaczeniem na wynagrodzenia dla osób </w:t>
      </w:r>
      <w:r w:rsidR="00FF524D">
        <w:rPr>
          <w:rFonts w:ascii="Times New Roman" w:hAnsi="Times New Roman" w:cs="Times New Roman"/>
          <w:sz w:val="24"/>
          <w:szCs w:val="24"/>
        </w:rPr>
        <w:lastRenderedPageBreak/>
        <w:t xml:space="preserve">zajmujących się roznoszeniem harmonogramów związanych ze zmianami wysokości opłat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 w:rsidR="00FF524D">
        <w:rPr>
          <w:rFonts w:ascii="Times New Roman" w:hAnsi="Times New Roman" w:cs="Times New Roman"/>
          <w:sz w:val="24"/>
          <w:szCs w:val="24"/>
        </w:rPr>
        <w:t>za gospodarowanie odpadami komunalnymi;</w:t>
      </w:r>
    </w:p>
    <w:p w14:paraId="217FFBFF" w14:textId="3834A5F6" w:rsidR="00FF524D" w:rsidRDefault="00FF524D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rozdz. 90002 par. 4110, kwota 1</w:t>
      </w:r>
      <w:r w:rsidR="001C4D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976,66 zł z przeznaczeniem na pochodne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od na wynagrodzeń dla osób zajmujących się roznoszeniem harmonogramów związanych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ze zmianami wysokości opłat za gospodarowanie odpadami komunalnymi;</w:t>
      </w:r>
    </w:p>
    <w:p w14:paraId="79514568" w14:textId="11FBF9E9" w:rsidR="00FF524D" w:rsidRDefault="00FF524D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90002 par.4120</w:t>
      </w:r>
      <w:r w:rsidR="007076E4">
        <w:rPr>
          <w:rFonts w:ascii="Times New Roman" w:hAnsi="Times New Roman" w:cs="Times New Roman"/>
          <w:sz w:val="24"/>
          <w:szCs w:val="24"/>
        </w:rPr>
        <w:t>, kwota 281,72 zł z przeznaczeniem na pochodne od na wynagrodzeń dla osób zajmujących się roznoszeniem harmonogramów związanych ze zmianami wysokości opłat za gospodarowanie odpadami komunalnymi;</w:t>
      </w:r>
    </w:p>
    <w:p w14:paraId="2DC7721D" w14:textId="77777777" w:rsidR="007076E4" w:rsidRDefault="007076E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90002 par. 4300, kwota 285.262,84 zł z przeznaczeniem na realizację zadań związanych z gospodarką odpadami;</w:t>
      </w:r>
    </w:p>
    <w:p w14:paraId="4D29BDC8" w14:textId="68CFCA06" w:rsidR="007076E4" w:rsidRDefault="007076E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90013 par. 4300, kwota 5.000,00 zł z przeznaczeniem na usługi związane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zapewnieniem opieki bezdomnym zwierzętom odłowionym z terenu Gminy Mrocza;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- rozdz. 90015 par. 4270, kwota 10.000,00 zł z przeznaczeniem na konserwację oświetlenia drogowego;</w:t>
      </w:r>
    </w:p>
    <w:p w14:paraId="47C45D30" w14:textId="0E6DA224" w:rsidR="007076E4" w:rsidRDefault="007076E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90015 par. 4300, kwota 3.000,00 zł z przeznaczeniem na realizację założeń Gminy Mrocza w zakresie optymalizacji wydatków związanych z zakupem energii elektrycznej oraz modernizacji oświetlenia drogowego na terenie Gminy;</w:t>
      </w:r>
    </w:p>
    <w:p w14:paraId="5D994A6B" w14:textId="02269D1D" w:rsidR="007076E4" w:rsidRDefault="007076E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90095 par. 4010, kwota 73.271,90 zł z przeznaczeniem na zabezpieczenia środków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wynagrodzenia pracowników oraz na odprawę rentową jednego z pracowników;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rozdz. 90095 par. 4110, kwota 6.972,26 zł z przeznaczeniem na zabezpieczenia środków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pochodne od wynagrodzeń;</w:t>
      </w:r>
    </w:p>
    <w:p w14:paraId="1BCBE774" w14:textId="1E6607D3" w:rsidR="007076E4" w:rsidRDefault="007076E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90095 par. 4120, kwota 993,72 zł z przeznaczeniem na zabezpieczenia środków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pochodne od wynagrodzeń;</w:t>
      </w:r>
    </w:p>
    <w:p w14:paraId="0351CAD1" w14:textId="4B46FC86" w:rsidR="007076E4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92109 par. 2480, kwota 350.000,00 zł z przeznaczeniem na zwiększenie dotacji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dla Miejsko-Gminnego Ośrod</w:t>
      </w:r>
      <w:r w:rsidRPr="00DA580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A580B">
        <w:rPr>
          <w:rFonts w:ascii="Times New Roman" w:hAnsi="Times New Roman" w:cs="Times New Roman"/>
          <w:sz w:val="24"/>
          <w:szCs w:val="24"/>
        </w:rPr>
        <w:t xml:space="preserve"> Kultury i Rekreacji w Mroczy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F344EE" w14:textId="2F6FE454" w:rsidR="00DA580B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92109 par. 4300, kwota 20.000,00 zł z przeznaczeniem na zabezpieczenie środków niezbędnych dla przeprowadzenia remontu komina budynku Miejsko-Gminnego Ośrod</w:t>
      </w:r>
      <w:r w:rsidRPr="00DA580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A580B">
        <w:rPr>
          <w:rFonts w:ascii="Times New Roman" w:hAnsi="Times New Roman" w:cs="Times New Roman"/>
          <w:sz w:val="24"/>
          <w:szCs w:val="24"/>
        </w:rPr>
        <w:t xml:space="preserve"> Kultury i Rekreacji w Mroczy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FFF20A" w14:textId="34A8A4B1" w:rsidR="00DA580B" w:rsidRDefault="00CC113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DA580B">
        <w:rPr>
          <w:rFonts w:ascii="Times New Roman" w:hAnsi="Times New Roman" w:cs="Times New Roman"/>
          <w:sz w:val="24"/>
          <w:szCs w:val="24"/>
        </w:rPr>
        <w:t>. Dokonano przeniesień między rozdziałami:</w:t>
      </w:r>
    </w:p>
    <w:p w14:paraId="477DDE18" w14:textId="422CA7F8" w:rsidR="00DA580B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kwoty 165.000,00 zł dot. programów „Zdalna szkoła” oraz „Zdalna szkoła+” z rozdz. 80195 par. 4210 na rozdz. 80195 par. 4217;</w:t>
      </w:r>
    </w:p>
    <w:p w14:paraId="394922EE" w14:textId="7D528D79" w:rsidR="00DA580B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kwoty 4.000,00 zł z przeznaczeniem na wycenę oraz podziały działek z rozdz. 01095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par. 4200 na rozdz. 70005 par. 4300;</w:t>
      </w:r>
    </w:p>
    <w:p w14:paraId="4D4687AA" w14:textId="630A5144" w:rsidR="00DA580B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kwoty 9.509,09 zł na rozdz. 90019 par. 4300 z przeznaczeniem na zabezpieczeni środków </w:t>
      </w:r>
      <w:r w:rsidR="002F55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celu podpisania umowy z wykonawcą na opracowanie aktualizacji obszaru i granic aglomeracji Mrocza z rozdz. 01008 par. 4300 kwota 3.500,00 zł, z rozdz. 90019 par. 4430 kwota 1.923,97 zł, z rozdz. 90019 par. 4210 kwota 3.500,00 zł, z rozdz. 90026 par. 6230 kwota 585,12 zł;</w:t>
      </w:r>
    </w:p>
    <w:p w14:paraId="5A5A06FA" w14:textId="0422F184" w:rsidR="00CC113B" w:rsidRDefault="00CC113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 Dokonano zmian w zakresie wydatków bieżących funduszu sołeckiego Sołectwa Matyldzin oraz Sołectwa Witosław.</w:t>
      </w:r>
    </w:p>
    <w:p w14:paraId="6F4D0B4D" w14:textId="4EE81A63" w:rsidR="00DA580B" w:rsidRDefault="00DA580B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3D55DA" w14:textId="3596C01C" w:rsidR="00A22014" w:rsidRPr="00DB3632" w:rsidRDefault="00A22014" w:rsidP="00BA397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E49F7" w14:textId="77777777" w:rsidR="00DB3632" w:rsidRDefault="00DB3632" w:rsidP="00BA3972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A111AD" w14:textId="59B3D844" w:rsidR="00FD68BB" w:rsidRPr="00AD24EB" w:rsidRDefault="00FD68BB" w:rsidP="00BA3972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sectPr w:rsidR="00FD68BB" w:rsidRPr="00AD24EB" w:rsidSect="00930E33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0000002"/>
    <w:multiLevelType w:val="multilevel"/>
    <w:tmpl w:val="00000002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9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142"/>
        </w:pPr>
        <w:rPr>
          <w:rFonts w:ascii="Times New Roman" w:hAnsi="Times New Roman" w:cs="Times New Roman"/>
          <w:b/>
          <w:bCs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94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6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0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94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6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0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D3"/>
    <w:rsid w:val="000562A7"/>
    <w:rsid w:val="000B443D"/>
    <w:rsid w:val="000E69D3"/>
    <w:rsid w:val="00106554"/>
    <w:rsid w:val="001C4DEF"/>
    <w:rsid w:val="001E0368"/>
    <w:rsid w:val="00204CB2"/>
    <w:rsid w:val="00234061"/>
    <w:rsid w:val="002955F4"/>
    <w:rsid w:val="002F55D2"/>
    <w:rsid w:val="00402FD8"/>
    <w:rsid w:val="00465AD3"/>
    <w:rsid w:val="00477411"/>
    <w:rsid w:val="004D1202"/>
    <w:rsid w:val="005158BF"/>
    <w:rsid w:val="00576E85"/>
    <w:rsid w:val="005A3590"/>
    <w:rsid w:val="005B25A4"/>
    <w:rsid w:val="005D7EB7"/>
    <w:rsid w:val="005E6983"/>
    <w:rsid w:val="006267BE"/>
    <w:rsid w:val="00670383"/>
    <w:rsid w:val="006C0DA0"/>
    <w:rsid w:val="0070149B"/>
    <w:rsid w:val="007076E4"/>
    <w:rsid w:val="008378D1"/>
    <w:rsid w:val="008E2A7F"/>
    <w:rsid w:val="008F6322"/>
    <w:rsid w:val="008F6DDC"/>
    <w:rsid w:val="00943A0B"/>
    <w:rsid w:val="00A22014"/>
    <w:rsid w:val="00AD24EB"/>
    <w:rsid w:val="00BA3972"/>
    <w:rsid w:val="00C57713"/>
    <w:rsid w:val="00CC113B"/>
    <w:rsid w:val="00CC4DD2"/>
    <w:rsid w:val="00D4437E"/>
    <w:rsid w:val="00D96850"/>
    <w:rsid w:val="00DA45CF"/>
    <w:rsid w:val="00DA580B"/>
    <w:rsid w:val="00DB3632"/>
    <w:rsid w:val="00E1009A"/>
    <w:rsid w:val="00E23D36"/>
    <w:rsid w:val="00E32FB2"/>
    <w:rsid w:val="00E70C76"/>
    <w:rsid w:val="00EB6B39"/>
    <w:rsid w:val="00FD68BB"/>
    <w:rsid w:val="00FF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6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204C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04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4CB2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04CB2"/>
    <w:pPr>
      <w:autoSpaceDE w:val="0"/>
      <w:autoSpaceDN w:val="0"/>
      <w:adjustRightInd w:val="0"/>
      <w:spacing w:after="60" w:line="276" w:lineRule="auto"/>
      <w:jc w:val="center"/>
    </w:pPr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204CB2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F632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A45CF"/>
    <w:pPr>
      <w:suppressAutoHyphens/>
      <w:autoSpaceDN w:val="0"/>
      <w:spacing w:after="0" w:line="240" w:lineRule="auto"/>
      <w:ind w:left="709" w:firstLine="42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45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5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204C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04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4CB2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04CB2"/>
    <w:pPr>
      <w:autoSpaceDE w:val="0"/>
      <w:autoSpaceDN w:val="0"/>
      <w:adjustRightInd w:val="0"/>
      <w:spacing w:after="60" w:line="276" w:lineRule="auto"/>
      <w:jc w:val="center"/>
    </w:pPr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204CB2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F632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A45CF"/>
    <w:pPr>
      <w:suppressAutoHyphens/>
      <w:autoSpaceDN w:val="0"/>
      <w:spacing w:after="0" w:line="240" w:lineRule="auto"/>
      <w:ind w:left="709" w:firstLine="42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45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2870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Kowalkowski</dc:creator>
  <cp:lastModifiedBy>Informatyk</cp:lastModifiedBy>
  <cp:revision>10</cp:revision>
  <cp:lastPrinted>2020-08-20T10:56:00Z</cp:lastPrinted>
  <dcterms:created xsi:type="dcterms:W3CDTF">2020-07-09T06:19:00Z</dcterms:created>
  <dcterms:modified xsi:type="dcterms:W3CDTF">2020-08-20T11:51:00Z</dcterms:modified>
</cp:coreProperties>
</file>